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E6D32" w14:textId="7F78B3D9" w:rsidR="00EF5BF7" w:rsidRDefault="00EF5BF7"/>
    <w:p w14:paraId="455FED42" w14:textId="21F6972E" w:rsidR="00EF5BF7" w:rsidRDefault="00EF5BF7"/>
    <w:p w14:paraId="0C1DCB81" w14:textId="4F290601" w:rsidR="00EF5BF7" w:rsidRPr="00EF5BF7" w:rsidRDefault="00780066" w:rsidP="00EF5BF7">
      <w:pPr>
        <w:jc w:val="center"/>
        <w:rPr>
          <w:rFonts w:ascii="Century Gothic" w:hAnsi="Century Gothic"/>
          <w:b/>
          <w:color w:val="FFFFFF" w:themeColor="background1"/>
          <w:sz w:val="48"/>
          <w:szCs w:val="48"/>
        </w:rPr>
      </w:pPr>
      <w:r>
        <w:rPr>
          <w:rFonts w:ascii="Century Gothic" w:hAnsi="Century Gothic"/>
          <w:noProof/>
          <w:color w:val="FFFFFF" w:themeColor="background1"/>
          <w:sz w:val="28"/>
          <w:szCs w:val="28"/>
        </w:rPr>
        <mc:AlternateContent>
          <mc:Choice Requires="wpg">
            <w:drawing>
              <wp:anchor distT="0" distB="0" distL="114300" distR="114300" simplePos="0" relativeHeight="251662336" behindDoc="0" locked="0" layoutInCell="1" allowOverlap="1" wp14:anchorId="37D58581" wp14:editId="7EBBC006">
                <wp:simplePos x="0" y="0"/>
                <wp:positionH relativeFrom="column">
                  <wp:posOffset>54610</wp:posOffset>
                </wp:positionH>
                <wp:positionV relativeFrom="paragraph">
                  <wp:posOffset>85090</wp:posOffset>
                </wp:positionV>
                <wp:extent cx="5943600" cy="914400"/>
                <wp:effectExtent l="0" t="0" r="0" b="0"/>
                <wp:wrapNone/>
                <wp:docPr id="6" name="Group 6"/>
                <wp:cNvGraphicFramePr/>
                <a:graphic xmlns:a="http://schemas.openxmlformats.org/drawingml/2006/main">
                  <a:graphicData uri="http://schemas.microsoft.com/office/word/2010/wordprocessingGroup">
                    <wpg:wgp>
                      <wpg:cNvGrpSpPr/>
                      <wpg:grpSpPr>
                        <a:xfrm>
                          <a:off x="0" y="0"/>
                          <a:ext cx="5943600" cy="914400"/>
                          <a:chOff x="0" y="0"/>
                          <a:chExt cx="5944235" cy="916940"/>
                        </a:xfrm>
                      </wpg:grpSpPr>
                      <wps:wsp>
                        <wps:cNvPr id="4" name="Rectangle 4"/>
                        <wps:cNvSpPr/>
                        <wps:spPr>
                          <a:xfrm>
                            <a:off x="0" y="0"/>
                            <a:ext cx="5942965" cy="574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02EB23" w14:textId="77777777" w:rsidR="00EC0EEA" w:rsidRPr="00EF5BF7" w:rsidRDefault="00EC0EEA" w:rsidP="00EF5BF7">
                              <w:pPr>
                                <w:jc w:val="center"/>
                                <w:rPr>
                                  <w:rFonts w:ascii="Century Gothic" w:hAnsi="Century Gothic"/>
                                  <w:b/>
                                  <w:color w:val="000000" w:themeColor="text1"/>
                                  <w:sz w:val="48"/>
                                  <w:szCs w:val="48"/>
                                </w:rPr>
                              </w:pPr>
                              <w:r w:rsidRPr="00EF5BF7">
                                <w:rPr>
                                  <w:rFonts w:ascii="Century Gothic" w:hAnsi="Century Gothic"/>
                                  <w:b/>
                                  <w:color w:val="000000" w:themeColor="text1"/>
                                  <w:sz w:val="48"/>
                                  <w:szCs w:val="48"/>
                                </w:rPr>
                                <w:t>HONORS FIRST YEAR INQUIRY SERIES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571500"/>
                            <a:ext cx="5944235" cy="345440"/>
                          </a:xfrm>
                          <a:prstGeom prst="rect">
                            <a:avLst/>
                          </a:prstGeom>
                          <a:solidFill>
                            <a:srgbClr val="F500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A6D8EA" w14:textId="49369504" w:rsidR="00EC0EEA" w:rsidRPr="00EF5BF7" w:rsidRDefault="00EC0EEA" w:rsidP="00EF5BF7">
                              <w:pPr>
                                <w:jc w:val="center"/>
                                <w:rPr>
                                  <w:rFonts w:ascii="Century Gothic" w:hAnsi="Century Gothic"/>
                                </w:rPr>
                              </w:pPr>
                              <w:r w:rsidRPr="00EF5BF7">
                                <w:rPr>
                                  <w:rFonts w:ascii="Century Gothic" w:hAnsi="Century Gothic"/>
                                </w:rPr>
                                <w:t xml:space="preserve">EXCITING </w:t>
                              </w:r>
                              <w:r>
                                <w:rPr>
                                  <w:rFonts w:ascii="Century Gothic" w:hAnsi="Century Gothic"/>
                                </w:rPr>
                                <w:t>SPRING</w:t>
                              </w:r>
                              <w:r w:rsidRPr="00EF5BF7">
                                <w:rPr>
                                  <w:rFonts w:ascii="Century Gothic" w:hAnsi="Century Gothic"/>
                                </w:rPr>
                                <w:t xml:space="preserve"> 20</w:t>
                              </w:r>
                              <w:r>
                                <w:rPr>
                                  <w:rFonts w:ascii="Century Gothic" w:hAnsi="Century Gothic"/>
                                </w:rPr>
                                <w:t xml:space="preserve">21 </w:t>
                              </w:r>
                              <w:r w:rsidRPr="00EF5BF7">
                                <w:rPr>
                                  <w:rFonts w:ascii="Century Gothic" w:hAnsi="Century Gothic"/>
                                </w:rPr>
                                <w:t>COURSE OFFERINGS FOR FIRST</w:t>
                              </w:r>
                              <w:r w:rsidR="006C5FB8">
                                <w:rPr>
                                  <w:rFonts w:ascii="Century Gothic" w:hAnsi="Century Gothic"/>
                                </w:rPr>
                                <w:t>-</w:t>
                              </w:r>
                              <w:r w:rsidRPr="00EF5BF7">
                                <w:rPr>
                                  <w:rFonts w:ascii="Century Gothic" w:hAnsi="Century Gothic"/>
                                </w:rPr>
                                <w:t>YEAR HONORS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37D58581" id="Group 6" o:spid="_x0000_s1026" style="position:absolute;left:0;text-align:left;margin-left:4.3pt;margin-top:6.7pt;width:468pt;height:1in;z-index:251662336;mso-width-relative:margin;mso-height-relative:margin" coordsize="59442,91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">
                <v:rect id="Rectangle 4" o:spid="_x0000_s1027" style="position:absolute;width:59429;height:57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" fillcolor="white [3212]" stroked="f" strokeweight="1pt">
                  <v:textbox>
                    <w:txbxContent>
                      <w:p w14:paraId="5502EB23" w14:textId="77777777" w:rsidR="00EC0EEA" w:rsidRPr="00EF5BF7" w:rsidRDefault="00EC0EEA" w:rsidP="00EF5BF7">
                        <w:pPr>
                          <w:jc w:val="center"/>
                          <w:rPr>
                            <w:rFonts w:ascii="Century Gothic" w:hAnsi="Century Gothic"/>
                            <w:b/>
                            <w:color w:val="000000" w:themeColor="text1"/>
                            <w:sz w:val="48"/>
                            <w:szCs w:val="48"/>
                          </w:rPr>
                        </w:pPr>
                        <w:r w:rsidRPr="00EF5BF7">
                          <w:rPr>
                            <w:rFonts w:ascii="Century Gothic" w:hAnsi="Century Gothic"/>
                            <w:b/>
                            <w:color w:val="000000" w:themeColor="text1"/>
                            <w:sz w:val="48"/>
                            <w:szCs w:val="48"/>
                          </w:rPr>
                          <w:t>HONORS FIRST YEAR INQUIRY SERIES</w:t>
                        </w:r>
                      </w:p>
                    </w:txbxContent>
                  </v:textbox>
                </v:rect>
                <v:rect id="Rectangle 5" o:spid="_x0000_s1028" style="position:absolute;top:5715;width:59442;height:34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" fillcolor="#f50003" stroked="f" strokeweight="1pt">
                  <v:textbox>
                    <w:txbxContent>
                      <w:p w14:paraId="5BA6D8EA" w14:textId="49369504" w:rsidR="00EC0EEA" w:rsidRPr="00EF5BF7" w:rsidRDefault="00EC0EEA" w:rsidP="00EF5BF7">
                        <w:pPr>
                          <w:jc w:val="center"/>
                          <w:rPr>
                            <w:rFonts w:ascii="Century Gothic" w:hAnsi="Century Gothic"/>
                          </w:rPr>
                        </w:pPr>
                        <w:r w:rsidRPr="00EF5BF7">
                          <w:rPr>
                            <w:rFonts w:ascii="Century Gothic" w:hAnsi="Century Gothic"/>
                          </w:rPr>
                          <w:t xml:space="preserve">EXCITING </w:t>
                        </w:r>
                        <w:r>
                          <w:rPr>
                            <w:rFonts w:ascii="Century Gothic" w:hAnsi="Century Gothic"/>
                          </w:rPr>
                          <w:t>SPRING</w:t>
                        </w:r>
                        <w:r w:rsidRPr="00EF5BF7">
                          <w:rPr>
                            <w:rFonts w:ascii="Century Gothic" w:hAnsi="Century Gothic"/>
                          </w:rPr>
                          <w:t xml:space="preserve"> 20</w:t>
                        </w:r>
                        <w:r>
                          <w:rPr>
                            <w:rFonts w:ascii="Century Gothic" w:hAnsi="Century Gothic"/>
                          </w:rPr>
                          <w:t xml:space="preserve">21 </w:t>
                        </w:r>
                        <w:r w:rsidRPr="00EF5BF7">
                          <w:rPr>
                            <w:rFonts w:ascii="Century Gothic" w:hAnsi="Century Gothic"/>
                          </w:rPr>
                          <w:t>COURSE OFFERINGS FOR FIRST</w:t>
                        </w:r>
                        <w:r w:rsidR="006C5FB8">
                          <w:rPr>
                            <w:rFonts w:ascii="Century Gothic" w:hAnsi="Century Gothic"/>
                          </w:rPr>
                          <w:t>-</w:t>
                        </w:r>
                        <w:r w:rsidRPr="00EF5BF7">
                          <w:rPr>
                            <w:rFonts w:ascii="Century Gothic" w:hAnsi="Century Gothic"/>
                          </w:rPr>
                          <w:t>YEAR HONORS STUDENTS</w:t>
                        </w:r>
                      </w:p>
                    </w:txbxContent>
                  </v:textbox>
                </v:rect>
              </v:group>
            </w:pict>
          </mc:Fallback>
        </mc:AlternateContent>
      </w:r>
    </w:p>
    <w:p w14:paraId="6E14D520" w14:textId="0E8CF69B" w:rsidR="00EF5BF7" w:rsidRDefault="00EF5BF7"/>
    <w:p w14:paraId="0A292782" w14:textId="7B7D2CF9" w:rsidR="00700500" w:rsidRDefault="00700500"/>
    <w:p w14:paraId="67DD5FEB" w14:textId="44492A1B" w:rsidR="00700500" w:rsidRDefault="00700500"/>
    <w:p w14:paraId="5DB4AADC" w14:textId="686EF69E" w:rsidR="00620507" w:rsidRDefault="00AE50F4">
      <w:r>
        <w:rPr>
          <w:rFonts w:ascii="Century Gothic" w:hAnsi="Century Gothic"/>
          <w:noProof/>
          <w:color w:val="FFFFFF" w:themeColor="background1"/>
          <w:sz w:val="28"/>
          <w:szCs w:val="28"/>
        </w:rPr>
        <mc:AlternateContent>
          <mc:Choice Requires="wps">
            <w:drawing>
              <wp:anchor distT="0" distB="0" distL="114300" distR="114300" simplePos="0" relativeHeight="251658240" behindDoc="0" locked="0" layoutInCell="1" allowOverlap="1" wp14:anchorId="7235260B" wp14:editId="488F07CA">
                <wp:simplePos x="0" y="0"/>
                <wp:positionH relativeFrom="column">
                  <wp:posOffset>-295422</wp:posOffset>
                </wp:positionH>
                <wp:positionV relativeFrom="paragraph">
                  <wp:posOffset>298840</wp:posOffset>
                </wp:positionV>
                <wp:extent cx="6515735" cy="6358597"/>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515735" cy="635859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1D083E" w14:textId="77777777" w:rsidR="00CD2D43" w:rsidRDefault="00CD2D43" w:rsidP="002B46B2">
                            <w:pPr>
                              <w:jc w:val="center"/>
                              <w:rPr>
                                <w:color w:val="FF0000"/>
                                <w:spacing w:val="2"/>
                                <w:szCs w:val="22"/>
                                <w:shd w:val="clear" w:color="auto" w:fill="FFFFFF"/>
                              </w:rPr>
                            </w:pPr>
                          </w:p>
                          <w:p w14:paraId="355EA048" w14:textId="35D9D068" w:rsidR="00EC0EEA" w:rsidRPr="00E84AE6" w:rsidRDefault="00EC0EEA" w:rsidP="002B46B2">
                            <w:pPr>
                              <w:jc w:val="center"/>
                              <w:rPr>
                                <w:color w:val="FF0000"/>
                                <w:spacing w:val="2"/>
                                <w:szCs w:val="22"/>
                                <w:shd w:val="clear" w:color="auto" w:fill="FFFFFF"/>
                              </w:rPr>
                            </w:pPr>
                            <w:r w:rsidRPr="003B3BFA">
                              <w:rPr>
                                <w:color w:val="FF0000"/>
                                <w:spacing w:val="2"/>
                                <w:szCs w:val="22"/>
                                <w:shd w:val="clear" w:color="auto" w:fill="FFFFFF"/>
                              </w:rPr>
                              <w:t>HONR1310-</w:t>
                            </w:r>
                            <w:r>
                              <w:rPr>
                                <w:color w:val="FF0000"/>
                                <w:spacing w:val="2"/>
                                <w:szCs w:val="22"/>
                                <w:shd w:val="clear" w:color="auto" w:fill="FFFFFF"/>
                              </w:rPr>
                              <w:t xml:space="preserve">01: </w:t>
                            </w:r>
                            <w:r>
                              <w:rPr>
                                <w:b/>
                                <w:color w:val="FF0000"/>
                                <w:spacing w:val="2"/>
                                <w:szCs w:val="22"/>
                                <w:shd w:val="clear" w:color="auto" w:fill="FFFFFF"/>
                              </w:rPr>
                              <w:t>Reimagining Everything: Systems Thinking and Social Change</w:t>
                            </w:r>
                          </w:p>
                          <w:p w14:paraId="0A37C499" w14:textId="3B3CCB9F" w:rsidR="00EC0EEA" w:rsidRPr="00E84AE6" w:rsidRDefault="00EC0EEA" w:rsidP="002B46B2">
                            <w:pPr>
                              <w:jc w:val="center"/>
                              <w:rPr>
                                <w:color w:val="404040" w:themeColor="text1" w:themeTint="BF"/>
                                <w:spacing w:val="2"/>
                                <w:szCs w:val="22"/>
                                <w:shd w:val="clear" w:color="auto" w:fill="FFFFFF"/>
                              </w:rPr>
                            </w:pPr>
                            <w:r w:rsidRPr="003B3BFA">
                              <w:rPr>
                                <w:color w:val="000000" w:themeColor="text1"/>
                                <w:spacing w:val="2"/>
                                <w:szCs w:val="22"/>
                                <w:shd w:val="clear" w:color="auto" w:fill="FFFFFF"/>
                              </w:rPr>
                              <w:t xml:space="preserve"> </w:t>
                            </w:r>
                            <w:r w:rsidRPr="003B3BFA">
                              <w:rPr>
                                <w:color w:val="FF0000"/>
                                <w:spacing w:val="2"/>
                                <w:szCs w:val="22"/>
                                <w:shd w:val="clear" w:color="auto" w:fill="FFFFFF"/>
                              </w:rPr>
                              <w:t xml:space="preserve"> </w:t>
                            </w:r>
                            <w:r>
                              <w:rPr>
                                <w:i/>
                                <w:color w:val="222222"/>
                                <w:spacing w:val="2"/>
                                <w:szCs w:val="22"/>
                                <w:shd w:val="clear" w:color="auto" w:fill="FFFFFF"/>
                              </w:rPr>
                              <w:t>Rebecca Riccio</w:t>
                            </w:r>
                            <w:r w:rsidRPr="003B3BFA">
                              <w:rPr>
                                <w:i/>
                                <w:color w:val="222222"/>
                                <w:spacing w:val="2"/>
                                <w:szCs w:val="22"/>
                                <w:shd w:val="clear" w:color="auto" w:fill="FFFFFF"/>
                              </w:rPr>
                              <w:t xml:space="preserve">, </w:t>
                            </w:r>
                            <w:r>
                              <w:rPr>
                                <w:i/>
                                <w:color w:val="222222"/>
                                <w:spacing w:val="2"/>
                                <w:szCs w:val="22"/>
                                <w:shd w:val="clear" w:color="auto" w:fill="FFFFFF"/>
                              </w:rPr>
                              <w:t>Department of Human Services</w:t>
                            </w:r>
                            <w:r w:rsidRPr="003B3BFA">
                              <w:rPr>
                                <w:i/>
                                <w:color w:val="222222"/>
                                <w:spacing w:val="2"/>
                                <w:szCs w:val="22"/>
                                <w:shd w:val="clear" w:color="auto" w:fill="FFFFFF"/>
                              </w:rPr>
                              <w:t>, C</w:t>
                            </w:r>
                            <w:r>
                              <w:rPr>
                                <w:i/>
                                <w:color w:val="222222"/>
                                <w:spacing w:val="2"/>
                                <w:szCs w:val="22"/>
                                <w:shd w:val="clear" w:color="auto" w:fill="FFFFFF"/>
                              </w:rPr>
                              <w:t>SSH</w:t>
                            </w:r>
                            <w:r w:rsidRPr="003B3BFA">
                              <w:rPr>
                                <w:color w:val="222222"/>
                                <w:spacing w:val="2"/>
                                <w:szCs w:val="22"/>
                                <w:shd w:val="clear" w:color="auto" w:fill="FFFFFF"/>
                              </w:rPr>
                              <w:br/>
                            </w:r>
                            <w:r w:rsidRPr="00E84AE6">
                              <w:rPr>
                                <w:color w:val="404040" w:themeColor="text1" w:themeTint="BF"/>
                                <w:spacing w:val="2"/>
                                <w:szCs w:val="22"/>
                                <w:shd w:val="clear" w:color="auto" w:fill="FFFFFF"/>
                              </w:rPr>
                              <w:t xml:space="preserve">Times: </w:t>
                            </w:r>
                            <w:r>
                              <w:rPr>
                                <w:color w:val="404040" w:themeColor="text1" w:themeTint="BF"/>
                                <w:spacing w:val="2"/>
                                <w:szCs w:val="22"/>
                                <w:shd w:val="clear" w:color="auto" w:fill="FFFFFF"/>
                              </w:rPr>
                              <w:t>Mon</w:t>
                            </w:r>
                            <w:r w:rsidRPr="00E84AE6">
                              <w:rPr>
                                <w:color w:val="404040" w:themeColor="text1" w:themeTint="BF"/>
                                <w:spacing w:val="2"/>
                                <w:szCs w:val="22"/>
                                <w:shd w:val="clear" w:color="auto" w:fill="FFFFFF"/>
                              </w:rPr>
                              <w:t>,</w:t>
                            </w:r>
                            <w:r>
                              <w:rPr>
                                <w:color w:val="404040" w:themeColor="text1" w:themeTint="BF"/>
                                <w:spacing w:val="2"/>
                                <w:szCs w:val="22"/>
                                <w:shd w:val="clear" w:color="auto" w:fill="FFFFFF"/>
                              </w:rPr>
                              <w:t xml:space="preserve"> Thurs</w:t>
                            </w:r>
                            <w:r w:rsidRPr="00E84AE6">
                              <w:rPr>
                                <w:color w:val="404040" w:themeColor="text1" w:themeTint="BF"/>
                                <w:spacing w:val="2"/>
                                <w:szCs w:val="22"/>
                                <w:shd w:val="clear" w:color="auto" w:fill="FFFFFF"/>
                              </w:rPr>
                              <w:t xml:space="preserve"> / </w:t>
                            </w:r>
                            <w:r>
                              <w:rPr>
                                <w:color w:val="404040" w:themeColor="text1" w:themeTint="BF"/>
                                <w:spacing w:val="2"/>
                                <w:szCs w:val="22"/>
                                <w:shd w:val="clear" w:color="auto" w:fill="FFFFFF"/>
                              </w:rPr>
                              <w:t>11:45am-1:25p</w:t>
                            </w:r>
                            <w:r w:rsidRPr="00E84AE6">
                              <w:rPr>
                                <w:color w:val="404040" w:themeColor="text1" w:themeTint="BF"/>
                                <w:spacing w:val="2"/>
                                <w:szCs w:val="22"/>
                                <w:shd w:val="clear" w:color="auto" w:fill="FFFFFF"/>
                              </w:rPr>
                              <w:t>m  |  CRN:</w:t>
                            </w:r>
                            <w:r w:rsidRPr="00006BCD">
                              <w:t xml:space="preserve"> </w:t>
                            </w:r>
                            <w:r>
                              <w:rPr>
                                <w:color w:val="404040" w:themeColor="text1" w:themeTint="BF"/>
                                <w:spacing w:val="2"/>
                                <w:szCs w:val="22"/>
                                <w:shd w:val="clear" w:color="auto" w:fill="FFFFFF"/>
                              </w:rPr>
                              <w:t>37942</w:t>
                            </w:r>
                            <w:r w:rsidRPr="00E84AE6">
                              <w:rPr>
                                <w:color w:val="404040" w:themeColor="text1" w:themeTint="BF"/>
                                <w:spacing w:val="2"/>
                                <w:szCs w:val="22"/>
                                <w:shd w:val="clear" w:color="auto" w:fill="FFFFFF"/>
                              </w:rPr>
                              <w:t xml:space="preserve"> </w:t>
                            </w:r>
                          </w:p>
                          <w:p w14:paraId="1C47CCEE" w14:textId="72157064" w:rsidR="00CD2D43" w:rsidRPr="00C357D2" w:rsidRDefault="00EC0EEA" w:rsidP="00C357D2">
                            <w:pPr>
                              <w:pStyle w:val="NormalWeb"/>
                              <w:shd w:val="clear" w:color="auto" w:fill="FFFFFF"/>
                              <w:spacing w:after="375"/>
                              <w:rPr>
                                <w:color w:val="404040" w:themeColor="text1" w:themeTint="BF"/>
                                <w:sz w:val="22"/>
                                <w:szCs w:val="20"/>
                              </w:rPr>
                            </w:pPr>
                            <w:r w:rsidRPr="007D342C">
                              <w:rPr>
                                <w:color w:val="404040" w:themeColor="text1" w:themeTint="BF"/>
                                <w:sz w:val="22"/>
                                <w:szCs w:val="20"/>
                              </w:rPr>
                              <w:t>This class will explore how systems thinking can provide insights into complex and dynamic problems like climate change and systemic racism and inequality. Students will use systems mapping techniques to visualize their emerging understanding of persistent social problems and examine approaches to addressing them that disrupt conventional models. Case studies will include mutual aid networks and community-based safety.</w:t>
                            </w:r>
                          </w:p>
                          <w:p w14:paraId="79089C27" w14:textId="3D4F0A38" w:rsidR="00EC0EEA" w:rsidRPr="004F2C79" w:rsidRDefault="00EC0EEA" w:rsidP="005D42C2">
                            <w:pPr>
                              <w:jc w:val="center"/>
                              <w:rPr>
                                <w:color w:val="F50003"/>
                                <w:szCs w:val="22"/>
                              </w:rPr>
                            </w:pPr>
                            <w:r>
                              <w:rPr>
                                <w:color w:val="F50003"/>
                              </w:rPr>
                              <w:br/>
                            </w:r>
                            <w:r w:rsidRPr="003B3BFA">
                              <w:rPr>
                                <w:color w:val="F50003"/>
                                <w:szCs w:val="22"/>
                              </w:rPr>
                              <w:t>HONR 1310-0</w:t>
                            </w:r>
                            <w:r>
                              <w:rPr>
                                <w:color w:val="F50003"/>
                                <w:szCs w:val="22"/>
                              </w:rPr>
                              <w:t>2:</w:t>
                            </w:r>
                            <w:r w:rsidRPr="003B3BFA">
                              <w:rPr>
                                <w:color w:val="F50003"/>
                                <w:szCs w:val="22"/>
                              </w:rPr>
                              <w:t xml:space="preserve"> </w:t>
                            </w:r>
                            <w:r>
                              <w:rPr>
                                <w:b/>
                                <w:color w:val="F50003"/>
                                <w:szCs w:val="22"/>
                              </w:rPr>
                              <w:t>Water in the Environment</w:t>
                            </w:r>
                          </w:p>
                          <w:p w14:paraId="5A5B856B" w14:textId="6E7E2B86" w:rsidR="00EC0EEA" w:rsidRPr="003B3BFA" w:rsidRDefault="00EC0EEA" w:rsidP="005D42C2">
                            <w:pPr>
                              <w:jc w:val="center"/>
                              <w:rPr>
                                <w:color w:val="F50003"/>
                                <w:szCs w:val="22"/>
                              </w:rPr>
                            </w:pPr>
                            <w:r>
                              <w:rPr>
                                <w:i/>
                                <w:szCs w:val="22"/>
                              </w:rPr>
                              <w:t>Malcolm Hill</w:t>
                            </w:r>
                            <w:r w:rsidRPr="003B3BFA">
                              <w:rPr>
                                <w:i/>
                                <w:szCs w:val="22"/>
                              </w:rPr>
                              <w:t xml:space="preserve">, Department of </w:t>
                            </w:r>
                            <w:r>
                              <w:rPr>
                                <w:i/>
                                <w:szCs w:val="22"/>
                              </w:rPr>
                              <w:t>Marine and Environmental Sciences, COS</w:t>
                            </w:r>
                            <w:r w:rsidRPr="003B3BFA">
                              <w:rPr>
                                <w:szCs w:val="22"/>
                              </w:rPr>
                              <w:br/>
                              <w:t xml:space="preserve">Times: </w:t>
                            </w:r>
                            <w:r>
                              <w:rPr>
                                <w:szCs w:val="22"/>
                              </w:rPr>
                              <w:t>Tue, Fri</w:t>
                            </w:r>
                            <w:r w:rsidRPr="003B3BFA">
                              <w:rPr>
                                <w:szCs w:val="22"/>
                              </w:rPr>
                              <w:t xml:space="preserve"> / </w:t>
                            </w:r>
                            <w:r>
                              <w:rPr>
                                <w:szCs w:val="22"/>
                              </w:rPr>
                              <w:t>8:00-9:40am</w:t>
                            </w:r>
                            <w:r w:rsidRPr="003B3BFA">
                              <w:rPr>
                                <w:color w:val="000000" w:themeColor="text1"/>
                                <w:szCs w:val="22"/>
                              </w:rPr>
                              <w:t xml:space="preserve">  |  </w:t>
                            </w:r>
                            <w:r w:rsidRPr="003B3BFA">
                              <w:rPr>
                                <w:szCs w:val="22"/>
                              </w:rPr>
                              <w:t>CRN:</w:t>
                            </w:r>
                            <w:r>
                              <w:rPr>
                                <w:szCs w:val="22"/>
                              </w:rPr>
                              <w:t xml:space="preserve"> 37951</w:t>
                            </w:r>
                          </w:p>
                          <w:p w14:paraId="041A4074" w14:textId="77777777" w:rsidR="00EC0EEA" w:rsidRPr="00A2253F" w:rsidRDefault="00EC0EEA" w:rsidP="005D42C2">
                            <w:pPr>
                              <w:spacing w:line="243" w:lineRule="atLeast"/>
                              <w:jc w:val="center"/>
                              <w:rPr>
                                <w:rFonts w:cs="Lucida Grande"/>
                                <w:color w:val="404040" w:themeColor="text1" w:themeTint="BF"/>
                                <w:spacing w:val="2"/>
                                <w:shd w:val="clear" w:color="auto" w:fill="FFFFFF"/>
                              </w:rPr>
                            </w:pPr>
                          </w:p>
                          <w:p w14:paraId="6828768C" w14:textId="2A990F5E" w:rsidR="00EC0EEA" w:rsidRPr="000768C9" w:rsidRDefault="00EC0EEA" w:rsidP="000768C9">
                            <w:pPr>
                              <w:rPr>
                                <w:sz w:val="22"/>
                                <w:szCs w:val="22"/>
                              </w:rPr>
                            </w:pPr>
                            <w:r w:rsidRPr="000768C9">
                              <w:rPr>
                                <w:color w:val="333333"/>
                                <w:sz w:val="22"/>
                                <w:szCs w:val="22"/>
                              </w:rPr>
                              <w:t>What do howler monkeys</w:t>
                            </w:r>
                            <w:r w:rsidRPr="000768C9">
                              <w:rPr>
                                <w:rStyle w:val="apple-converted-space"/>
                                <w:color w:val="333333"/>
                                <w:sz w:val="22"/>
                                <w:szCs w:val="22"/>
                              </w:rPr>
                              <w:t> </w:t>
                            </w:r>
                            <w:r w:rsidRPr="000768C9">
                              <w:rPr>
                                <w:color w:val="333333"/>
                                <w:sz w:val="22"/>
                                <w:szCs w:val="22"/>
                              </w:rPr>
                              <w:t>in</w:t>
                            </w:r>
                            <w:r w:rsidRPr="000768C9">
                              <w:rPr>
                                <w:rStyle w:val="apple-converted-space"/>
                                <w:color w:val="333333"/>
                                <w:sz w:val="22"/>
                                <w:szCs w:val="22"/>
                              </w:rPr>
                              <w:t> </w:t>
                            </w:r>
                            <w:r w:rsidRPr="000768C9">
                              <w:rPr>
                                <w:color w:val="333333"/>
                                <w:sz w:val="22"/>
                                <w:szCs w:val="22"/>
                              </w:rPr>
                              <w:t>Costa Rica; Australian bauxite miners; people</w:t>
                            </w:r>
                            <w:r w:rsidRPr="000768C9">
                              <w:rPr>
                                <w:rStyle w:val="apple-converted-space"/>
                                <w:color w:val="333333"/>
                                <w:sz w:val="22"/>
                                <w:szCs w:val="22"/>
                              </w:rPr>
                              <w:t> </w:t>
                            </w:r>
                            <w:r w:rsidRPr="000768C9">
                              <w:rPr>
                                <w:color w:val="333333"/>
                                <w:sz w:val="22"/>
                                <w:szCs w:val="22"/>
                              </w:rPr>
                              <w:t>in</w:t>
                            </w:r>
                            <w:r w:rsidRPr="000768C9">
                              <w:rPr>
                                <w:rStyle w:val="apple-converted-space"/>
                                <w:color w:val="333333"/>
                                <w:sz w:val="22"/>
                                <w:szCs w:val="22"/>
                              </w:rPr>
                              <w:t> </w:t>
                            </w:r>
                            <w:r w:rsidRPr="000768C9">
                              <w:rPr>
                                <w:color w:val="333333"/>
                                <w:sz w:val="22"/>
                                <w:szCs w:val="22"/>
                              </w:rPr>
                              <w:t>San Francisco;</w:t>
                            </w:r>
                            <w:r w:rsidRPr="000768C9">
                              <w:rPr>
                                <w:rStyle w:val="apple-converted-space"/>
                                <w:color w:val="333333"/>
                                <w:sz w:val="22"/>
                                <w:szCs w:val="22"/>
                              </w:rPr>
                              <w:t> </w:t>
                            </w:r>
                            <w:r w:rsidRPr="000768C9">
                              <w:rPr>
                                <w:color w:val="333333"/>
                                <w:sz w:val="22"/>
                                <w:szCs w:val="22"/>
                              </w:rPr>
                              <w:t>indigenous people, ship captains and wind surfers on</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Columbia River; people charging</w:t>
                            </w:r>
                            <w:r w:rsidRPr="000768C9">
                              <w:rPr>
                                <w:rStyle w:val="apple-converted-space"/>
                                <w:color w:val="333333"/>
                                <w:sz w:val="22"/>
                                <w:szCs w:val="22"/>
                              </w:rPr>
                              <w:t> </w:t>
                            </w:r>
                            <w:r w:rsidRPr="000768C9">
                              <w:rPr>
                                <w:color w:val="333333"/>
                                <w:sz w:val="22"/>
                                <w:szCs w:val="22"/>
                              </w:rPr>
                              <w:t>their cell phones</w:t>
                            </w:r>
                            <w:r w:rsidRPr="000768C9">
                              <w:rPr>
                                <w:rStyle w:val="apple-converted-space"/>
                                <w:color w:val="333333"/>
                                <w:sz w:val="22"/>
                                <w:szCs w:val="22"/>
                              </w:rPr>
                              <w:t> </w:t>
                            </w:r>
                            <w:r w:rsidRPr="000768C9">
                              <w:rPr>
                                <w:color w:val="333333"/>
                                <w:sz w:val="22"/>
                                <w:szCs w:val="22"/>
                              </w:rPr>
                              <w:t>in</w:t>
                            </w:r>
                            <w:r w:rsidRPr="000768C9">
                              <w:rPr>
                                <w:rStyle w:val="apple-converted-space"/>
                                <w:color w:val="333333"/>
                                <w:sz w:val="22"/>
                                <w:szCs w:val="22"/>
                              </w:rPr>
                              <w:t> </w:t>
                            </w:r>
                            <w:r w:rsidRPr="000768C9">
                              <w:rPr>
                                <w:color w:val="333333"/>
                                <w:sz w:val="22"/>
                                <w:szCs w:val="22"/>
                              </w:rPr>
                              <w:t>St. Malo, France; people keeping up with building subsidence</w:t>
                            </w:r>
                            <w:r w:rsidRPr="000768C9">
                              <w:rPr>
                                <w:rStyle w:val="apple-converted-space"/>
                                <w:color w:val="333333"/>
                                <w:sz w:val="22"/>
                                <w:szCs w:val="22"/>
                              </w:rPr>
                              <w:t> </w:t>
                            </w:r>
                            <w:r w:rsidRPr="000768C9">
                              <w:rPr>
                                <w:color w:val="333333"/>
                                <w:sz w:val="22"/>
                                <w:szCs w:val="22"/>
                              </w:rPr>
                              <w:t>in</w:t>
                            </w:r>
                            <w:r w:rsidRPr="000768C9">
                              <w:rPr>
                                <w:rStyle w:val="apple-converted-space"/>
                                <w:color w:val="333333"/>
                                <w:sz w:val="22"/>
                                <w:szCs w:val="22"/>
                              </w:rPr>
                              <w:t> </w:t>
                            </w:r>
                            <w:r w:rsidRPr="000768C9">
                              <w:rPr>
                                <w:color w:val="333333"/>
                                <w:sz w:val="22"/>
                                <w:szCs w:val="22"/>
                              </w:rPr>
                              <w:t>Mexico City; and farmers along</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Nile River, all have</w:t>
                            </w:r>
                            <w:r w:rsidRPr="000768C9">
                              <w:rPr>
                                <w:rStyle w:val="apple-converted-space"/>
                                <w:color w:val="333333"/>
                                <w:sz w:val="22"/>
                                <w:szCs w:val="22"/>
                              </w:rPr>
                              <w:t> </w:t>
                            </w:r>
                            <w:r w:rsidRPr="000768C9">
                              <w:rPr>
                                <w:color w:val="333333"/>
                                <w:sz w:val="22"/>
                                <w:szCs w:val="22"/>
                              </w:rPr>
                              <w:t>in</w:t>
                            </w:r>
                            <w:r w:rsidRPr="000768C9">
                              <w:rPr>
                                <w:rStyle w:val="apple-converted-space"/>
                                <w:color w:val="333333"/>
                                <w:sz w:val="22"/>
                                <w:szCs w:val="22"/>
                              </w:rPr>
                              <w:t> </w:t>
                            </w:r>
                            <w:r w:rsidRPr="000768C9">
                              <w:rPr>
                                <w:color w:val="333333"/>
                                <w:sz w:val="22"/>
                                <w:szCs w:val="22"/>
                              </w:rPr>
                              <w:t>common?</w:t>
                            </w:r>
                            <w:r w:rsidRPr="000768C9">
                              <w:rPr>
                                <w:rStyle w:val="apple-converted-space"/>
                                <w:color w:val="333333"/>
                                <w:sz w:val="22"/>
                                <w:szCs w:val="22"/>
                              </w:rPr>
                              <w:t> </w:t>
                            </w:r>
                            <w:r w:rsidRPr="000768C9">
                              <w:rPr>
                                <w:color w:val="333333"/>
                                <w:sz w:val="22"/>
                                <w:szCs w:val="22"/>
                              </w:rPr>
                              <w:t>Their health and economic well-being hinges</w:t>
                            </w:r>
                            <w:r w:rsidRPr="000768C9">
                              <w:rPr>
                                <w:rStyle w:val="apple-converted-space"/>
                                <w:color w:val="333333"/>
                                <w:sz w:val="22"/>
                                <w:szCs w:val="22"/>
                              </w:rPr>
                              <w:t> </w:t>
                            </w:r>
                            <w:r w:rsidRPr="000768C9">
                              <w:rPr>
                                <w:color w:val="333333"/>
                                <w:sz w:val="22"/>
                                <w:szCs w:val="22"/>
                              </w:rPr>
                              <w:t>in</w:t>
                            </w:r>
                            <w:r w:rsidRPr="000768C9">
                              <w:rPr>
                                <w:rStyle w:val="apple-converted-space"/>
                                <w:color w:val="333333"/>
                                <w:sz w:val="22"/>
                                <w:szCs w:val="22"/>
                              </w:rPr>
                              <w:t> </w:t>
                            </w:r>
                            <w:r w:rsidRPr="000768C9">
                              <w:rPr>
                                <w:color w:val="333333"/>
                                <w:sz w:val="22"/>
                                <w:szCs w:val="22"/>
                              </w:rPr>
                              <w:t>important ways on local, national and</w:t>
                            </w:r>
                            <w:r w:rsidRPr="000768C9">
                              <w:rPr>
                                <w:rStyle w:val="apple-converted-space"/>
                                <w:color w:val="333333"/>
                                <w:sz w:val="22"/>
                                <w:szCs w:val="22"/>
                              </w:rPr>
                              <w:t> </w:t>
                            </w:r>
                            <w:r w:rsidRPr="000768C9">
                              <w:rPr>
                                <w:color w:val="333333"/>
                                <w:sz w:val="22"/>
                                <w:szCs w:val="22"/>
                              </w:rPr>
                              <w:t>international approaches to protecting, and exploiting,</w:t>
                            </w:r>
                            <w:r w:rsidRPr="000768C9">
                              <w:rPr>
                                <w:rStyle w:val="apple-converted-space"/>
                                <w:color w:val="333333"/>
                                <w:sz w:val="22"/>
                                <w:szCs w:val="22"/>
                              </w:rPr>
                              <w:t> </w:t>
                            </w:r>
                            <w:r w:rsidRPr="000768C9">
                              <w:rPr>
                                <w:color w:val="333333"/>
                                <w:sz w:val="22"/>
                                <w:szCs w:val="22"/>
                              </w:rPr>
                              <w:t>water</w:t>
                            </w:r>
                            <w:r w:rsidRPr="000768C9">
                              <w:rPr>
                                <w:rStyle w:val="apple-converted-space"/>
                                <w:color w:val="333333"/>
                                <w:sz w:val="22"/>
                                <w:szCs w:val="22"/>
                              </w:rPr>
                              <w:t> </w:t>
                            </w:r>
                            <w:r w:rsidRPr="000768C9">
                              <w:rPr>
                                <w:color w:val="333333"/>
                                <w:sz w:val="22"/>
                                <w:szCs w:val="22"/>
                              </w:rPr>
                              <w:t>resources. Costa Rica’s National Parks program</w:t>
                            </w:r>
                            <w:r w:rsidRPr="000768C9">
                              <w:rPr>
                                <w:rStyle w:val="apple-converted-space"/>
                                <w:color w:val="333333"/>
                                <w:sz w:val="22"/>
                                <w:szCs w:val="22"/>
                              </w:rPr>
                              <w:t> </w:t>
                            </w:r>
                            <w:r w:rsidRPr="000768C9">
                              <w:rPr>
                                <w:color w:val="333333"/>
                                <w:sz w:val="22"/>
                                <w:szCs w:val="22"/>
                              </w:rPr>
                              <w:t>in</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1970s protected many of its high mountain</w:t>
                            </w:r>
                            <w:r w:rsidRPr="000768C9">
                              <w:rPr>
                                <w:rStyle w:val="apple-converted-space"/>
                                <w:color w:val="333333"/>
                                <w:sz w:val="22"/>
                                <w:szCs w:val="22"/>
                              </w:rPr>
                              <w:t> </w:t>
                            </w:r>
                            <w:r w:rsidRPr="000768C9">
                              <w:rPr>
                                <w:color w:val="333333"/>
                                <w:sz w:val="22"/>
                                <w:szCs w:val="22"/>
                              </w:rPr>
                              <w:t>peaks to ensure</w:t>
                            </w:r>
                            <w:r w:rsidRPr="000768C9">
                              <w:rPr>
                                <w:rStyle w:val="apple-converted-space"/>
                                <w:color w:val="333333"/>
                                <w:sz w:val="22"/>
                                <w:szCs w:val="22"/>
                              </w:rPr>
                              <w:t> </w:t>
                            </w:r>
                            <w:r w:rsidRPr="000768C9">
                              <w:rPr>
                                <w:color w:val="333333"/>
                                <w:sz w:val="22"/>
                                <w:szCs w:val="22"/>
                              </w:rPr>
                              <w:t>watershed protection for</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future. Australia ships bauxite to Iceland, to be refined</w:t>
                            </w:r>
                            <w:r w:rsidRPr="000768C9">
                              <w:rPr>
                                <w:rStyle w:val="apple-converted-space"/>
                                <w:color w:val="333333"/>
                                <w:sz w:val="22"/>
                                <w:szCs w:val="22"/>
                              </w:rPr>
                              <w:t> </w:t>
                            </w:r>
                            <w:r w:rsidRPr="000768C9">
                              <w:rPr>
                                <w:color w:val="333333"/>
                                <w:sz w:val="22"/>
                                <w:szCs w:val="22"/>
                              </w:rPr>
                              <w:t>into metal, using Iceland’s hydropower resources. Hetch Hetchy Valley was almost a part of Yosemite National Park, but San Francisco prevailed</w:t>
                            </w:r>
                            <w:r w:rsidRPr="000768C9">
                              <w:rPr>
                                <w:rStyle w:val="apple-converted-space"/>
                                <w:color w:val="333333"/>
                                <w:sz w:val="22"/>
                                <w:szCs w:val="22"/>
                              </w:rPr>
                              <w:t> </w:t>
                            </w:r>
                            <w:r w:rsidRPr="000768C9">
                              <w:rPr>
                                <w:color w:val="333333"/>
                                <w:sz w:val="22"/>
                                <w:szCs w:val="22"/>
                              </w:rPr>
                              <w:t>in</w:t>
                            </w:r>
                            <w:r w:rsidRPr="000768C9">
                              <w:rPr>
                                <w:rStyle w:val="apple-converted-space"/>
                                <w:color w:val="333333"/>
                                <w:sz w:val="22"/>
                                <w:szCs w:val="22"/>
                              </w:rPr>
                              <w:t> </w:t>
                            </w:r>
                            <w:r w:rsidRPr="000768C9">
                              <w:rPr>
                                <w:color w:val="333333"/>
                                <w:sz w:val="22"/>
                                <w:szCs w:val="22"/>
                              </w:rPr>
                              <w:t xml:space="preserve">a power struggle </w:t>
                            </w:r>
                            <w:r w:rsidR="00AC6874" w:rsidRPr="000768C9">
                              <w:rPr>
                                <w:color w:val="333333"/>
                                <w:sz w:val="22"/>
                                <w:szCs w:val="22"/>
                              </w:rPr>
                              <w:t>within California</w:t>
                            </w:r>
                            <w:r w:rsidRPr="000768C9">
                              <w:rPr>
                                <w:color w:val="333333"/>
                                <w:sz w:val="22"/>
                                <w:szCs w:val="22"/>
                              </w:rPr>
                              <w:t>, to dam</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valley for a</w:t>
                            </w:r>
                            <w:r w:rsidRPr="000768C9">
                              <w:rPr>
                                <w:rStyle w:val="apple-converted-space"/>
                                <w:color w:val="333333"/>
                                <w:sz w:val="22"/>
                                <w:szCs w:val="22"/>
                              </w:rPr>
                              <w:t> </w:t>
                            </w:r>
                            <w:r w:rsidRPr="000768C9">
                              <w:rPr>
                                <w:color w:val="333333"/>
                                <w:sz w:val="22"/>
                                <w:szCs w:val="22"/>
                              </w:rPr>
                              <w:t>water</w:t>
                            </w:r>
                            <w:r w:rsidRPr="000768C9">
                              <w:rPr>
                                <w:rStyle w:val="apple-converted-space"/>
                                <w:color w:val="333333"/>
                                <w:sz w:val="22"/>
                                <w:szCs w:val="22"/>
                              </w:rPr>
                              <w:t> </w:t>
                            </w:r>
                            <w:r w:rsidRPr="000768C9">
                              <w:rPr>
                                <w:color w:val="333333"/>
                                <w:sz w:val="22"/>
                                <w:szCs w:val="22"/>
                              </w:rPr>
                              <w:t>supply for that city.</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Columbia River drains 7 US states and British Columbia, an extensive dam network has modified</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flow to capture</w:t>
                            </w:r>
                            <w:r w:rsidRPr="000768C9">
                              <w:rPr>
                                <w:rStyle w:val="apple-converted-space"/>
                                <w:color w:val="333333"/>
                                <w:sz w:val="22"/>
                                <w:szCs w:val="22"/>
                              </w:rPr>
                              <w:t> </w:t>
                            </w:r>
                            <w:r w:rsidRPr="000768C9">
                              <w:rPr>
                                <w:color w:val="333333"/>
                                <w:sz w:val="22"/>
                                <w:szCs w:val="22"/>
                              </w:rPr>
                              <w:t>water</w:t>
                            </w:r>
                            <w:r w:rsidRPr="000768C9">
                              <w:rPr>
                                <w:rStyle w:val="apple-converted-space"/>
                                <w:color w:val="333333"/>
                                <w:sz w:val="22"/>
                                <w:szCs w:val="22"/>
                              </w:rPr>
                              <w:t> </w:t>
                            </w:r>
                            <w:r w:rsidRPr="000768C9">
                              <w:rPr>
                                <w:color w:val="333333"/>
                                <w:sz w:val="22"/>
                                <w:szCs w:val="22"/>
                              </w:rPr>
                              <w:t>for hydropower, control</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water</w:t>
                            </w:r>
                            <w:r w:rsidRPr="000768C9">
                              <w:rPr>
                                <w:rStyle w:val="apple-converted-space"/>
                                <w:color w:val="333333"/>
                                <w:sz w:val="22"/>
                                <w:szCs w:val="22"/>
                              </w:rPr>
                              <w:t> </w:t>
                            </w:r>
                            <w:r w:rsidRPr="000768C9">
                              <w:rPr>
                                <w:color w:val="333333"/>
                                <w:sz w:val="22"/>
                                <w:szCs w:val="22"/>
                              </w:rPr>
                              <w:t>depth to permit deep-water</w:t>
                            </w:r>
                            <w:r w:rsidRPr="000768C9">
                              <w:rPr>
                                <w:rStyle w:val="apple-converted-space"/>
                                <w:color w:val="333333"/>
                                <w:sz w:val="22"/>
                                <w:szCs w:val="22"/>
                              </w:rPr>
                              <w:t> </w:t>
                            </w:r>
                            <w:r w:rsidRPr="000768C9">
                              <w:rPr>
                                <w:color w:val="333333"/>
                                <w:sz w:val="22"/>
                                <w:szCs w:val="22"/>
                              </w:rPr>
                              <w:t>ships to operate, but at</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cost of making barriers to salmon migration which impacts</w:t>
                            </w:r>
                            <w:r w:rsidRPr="000768C9">
                              <w:rPr>
                                <w:rStyle w:val="apple-converted-space"/>
                                <w:color w:val="333333"/>
                                <w:sz w:val="22"/>
                                <w:szCs w:val="22"/>
                              </w:rPr>
                              <w:t> </w:t>
                            </w:r>
                            <w:r w:rsidRPr="000768C9">
                              <w:rPr>
                                <w:color w:val="333333"/>
                                <w:sz w:val="22"/>
                                <w:szCs w:val="22"/>
                              </w:rPr>
                              <w:t>the</w:t>
                            </w:r>
                            <w:r w:rsidR="006C5FB8">
                              <w:rPr>
                                <w:color w:val="333333"/>
                                <w:sz w:val="22"/>
                                <w:szCs w:val="22"/>
                              </w:rPr>
                              <w:t xml:space="preserve"> </w:t>
                            </w:r>
                            <w:r w:rsidRPr="000768C9">
                              <w:rPr>
                                <w:color w:val="333333"/>
                                <w:sz w:val="22"/>
                                <w:szCs w:val="22"/>
                              </w:rPr>
                              <w:t>livelihood of</w:t>
                            </w:r>
                            <w:r w:rsidRPr="000768C9">
                              <w:rPr>
                                <w:rStyle w:val="apple-converted-space"/>
                                <w:color w:val="333333"/>
                                <w:sz w:val="22"/>
                                <w:szCs w:val="22"/>
                              </w:rPr>
                              <w:t> </w:t>
                            </w:r>
                            <w:r w:rsidRPr="000768C9">
                              <w:rPr>
                                <w:color w:val="333333"/>
                                <w:sz w:val="22"/>
                                <w:szCs w:val="22"/>
                              </w:rPr>
                              <w:t>indigenous Americans who have traditionally fished as an economic mainstay.</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Rance River dam traps seawater</w:t>
                            </w:r>
                            <w:r w:rsidRPr="000768C9">
                              <w:rPr>
                                <w:rStyle w:val="apple-converted-space"/>
                                <w:color w:val="333333"/>
                                <w:sz w:val="22"/>
                                <w:szCs w:val="22"/>
                              </w:rPr>
                              <w:t> </w:t>
                            </w:r>
                            <w:r w:rsidRPr="000768C9">
                              <w:rPr>
                                <w:color w:val="333333"/>
                                <w:sz w:val="22"/>
                                <w:szCs w:val="22"/>
                              </w:rPr>
                              <w:t>upstream at high tide, and lets it out on</w:t>
                            </w:r>
                            <w:r w:rsidRPr="000768C9">
                              <w:rPr>
                                <w:rStyle w:val="apple-converted-space"/>
                                <w:color w:val="333333"/>
                                <w:sz w:val="22"/>
                                <w:szCs w:val="22"/>
                              </w:rPr>
                              <w:t> </w:t>
                            </w:r>
                            <w:r w:rsidR="00AC6874" w:rsidRPr="000768C9">
                              <w:rPr>
                                <w:color w:val="333333"/>
                                <w:sz w:val="22"/>
                                <w:szCs w:val="22"/>
                              </w:rPr>
                              <w:t>the falling</w:t>
                            </w:r>
                            <w:r w:rsidRPr="000768C9">
                              <w:rPr>
                                <w:color w:val="333333"/>
                                <w:sz w:val="22"/>
                                <w:szCs w:val="22"/>
                              </w:rPr>
                              <w:t xml:space="preserve"> tide cycle, it can generate electricity on both rising and falling tides. Groundwater</w:t>
                            </w:r>
                            <w:r w:rsidRPr="000768C9">
                              <w:rPr>
                                <w:rStyle w:val="apple-converted-space"/>
                                <w:color w:val="333333"/>
                                <w:sz w:val="22"/>
                                <w:szCs w:val="22"/>
                              </w:rPr>
                              <w:t> </w:t>
                            </w:r>
                            <w:r w:rsidRPr="000768C9">
                              <w:rPr>
                                <w:color w:val="333333"/>
                                <w:sz w:val="22"/>
                                <w:szCs w:val="22"/>
                              </w:rPr>
                              <w:t>pumping since</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1850s</w:t>
                            </w:r>
                            <w:r w:rsidRPr="000768C9">
                              <w:rPr>
                                <w:rStyle w:val="apple-converted-space"/>
                                <w:color w:val="333333"/>
                                <w:sz w:val="22"/>
                                <w:szCs w:val="22"/>
                              </w:rPr>
                              <w:t> </w:t>
                            </w:r>
                            <w:r w:rsidRPr="000768C9">
                              <w:rPr>
                                <w:color w:val="333333"/>
                                <w:sz w:val="22"/>
                                <w:szCs w:val="22"/>
                              </w:rPr>
                              <w:t>in</w:t>
                            </w:r>
                            <w:r w:rsidR="006C5FB8">
                              <w:rPr>
                                <w:color w:val="333333"/>
                                <w:sz w:val="22"/>
                                <w:szCs w:val="22"/>
                              </w:rPr>
                              <w:t xml:space="preserve"> </w:t>
                            </w:r>
                            <w:r w:rsidRPr="000768C9">
                              <w:rPr>
                                <w:color w:val="333333"/>
                                <w:sz w:val="22"/>
                                <w:szCs w:val="22"/>
                              </w:rPr>
                              <w:t>Mexico City has caused surface subsidence</w:t>
                            </w:r>
                            <w:r w:rsidRPr="000768C9">
                              <w:rPr>
                                <w:rStyle w:val="apple-converted-space"/>
                                <w:color w:val="333333"/>
                                <w:sz w:val="22"/>
                                <w:szCs w:val="22"/>
                              </w:rPr>
                              <w:t> </w:t>
                            </w:r>
                            <w:r w:rsidRPr="000768C9">
                              <w:rPr>
                                <w:color w:val="333333"/>
                                <w:sz w:val="22"/>
                                <w:szCs w:val="22"/>
                              </w:rPr>
                              <w:t>in</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deep lakebed sediments</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city is built on. Nile River farmers used to have</w:t>
                            </w:r>
                            <w:r w:rsidRPr="000768C9">
                              <w:rPr>
                                <w:rStyle w:val="apple-converted-space"/>
                                <w:color w:val="333333"/>
                                <w:sz w:val="22"/>
                                <w:szCs w:val="22"/>
                              </w:rPr>
                              <w:t> </w:t>
                            </w:r>
                            <w:r w:rsidRPr="000768C9">
                              <w:rPr>
                                <w:color w:val="333333"/>
                                <w:sz w:val="22"/>
                                <w:szCs w:val="22"/>
                              </w:rPr>
                              <w:t>their fields flooded seasonally which brought fresh nutrient-rich silt, but today’s network of dams is designed not to ‘waste’ floodwater</w:t>
                            </w:r>
                            <w:r w:rsidRPr="000768C9">
                              <w:rPr>
                                <w:rStyle w:val="apple-converted-space"/>
                                <w:color w:val="333333"/>
                                <w:sz w:val="22"/>
                                <w:szCs w:val="22"/>
                              </w:rPr>
                              <w:t> </w:t>
                            </w:r>
                            <w:r w:rsidRPr="000768C9">
                              <w:rPr>
                                <w:color w:val="333333"/>
                                <w:sz w:val="22"/>
                                <w:szCs w:val="22"/>
                              </w:rPr>
                              <w:t>so other ways of maintaining soil fertility are an outcome. We will take a project-based approach to studying problems like</w:t>
                            </w:r>
                            <w:r w:rsidRPr="000768C9">
                              <w:rPr>
                                <w:rStyle w:val="apple-converted-space"/>
                                <w:color w:val="333333"/>
                                <w:sz w:val="22"/>
                                <w:szCs w:val="22"/>
                              </w:rPr>
                              <w:t> </w:t>
                            </w:r>
                            <w:r w:rsidRPr="000768C9">
                              <w:rPr>
                                <w:color w:val="333333"/>
                                <w:sz w:val="22"/>
                                <w:szCs w:val="22"/>
                              </w:rPr>
                              <w:t>these, to learn</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science behind</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issues, and</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approaches to policy making that either seem to have been effective or not effective from</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perspective of particular</w:t>
                            </w:r>
                            <w:r w:rsidRPr="000768C9">
                              <w:rPr>
                                <w:rStyle w:val="apple-converted-space"/>
                                <w:color w:val="333333"/>
                                <w:sz w:val="22"/>
                                <w:szCs w:val="22"/>
                              </w:rPr>
                              <w:t> </w:t>
                            </w:r>
                            <w:r w:rsidRPr="000768C9">
                              <w:rPr>
                                <w:color w:val="333333"/>
                                <w:sz w:val="22"/>
                                <w:szCs w:val="22"/>
                              </w:rPr>
                              <w:t>interest groups. “Water</w:t>
                            </w:r>
                            <w:r w:rsidRPr="000768C9">
                              <w:rPr>
                                <w:rStyle w:val="apple-converted-space"/>
                                <w:color w:val="333333"/>
                                <w:sz w:val="22"/>
                                <w:szCs w:val="22"/>
                              </w:rPr>
                              <w:t> </w:t>
                            </w:r>
                            <w:r w:rsidRPr="000768C9">
                              <w:rPr>
                                <w:color w:val="333333"/>
                                <w:sz w:val="22"/>
                                <w:szCs w:val="22"/>
                              </w:rPr>
                              <w:t>in</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environment” will be our</w:t>
                            </w:r>
                            <w:r w:rsidRPr="000768C9">
                              <w:rPr>
                                <w:rStyle w:val="apple-converted-space"/>
                                <w:color w:val="333333"/>
                                <w:sz w:val="22"/>
                                <w:szCs w:val="22"/>
                              </w:rPr>
                              <w:t> </w:t>
                            </w:r>
                            <w:r w:rsidRPr="000768C9">
                              <w:rPr>
                                <w:color w:val="333333"/>
                                <w:sz w:val="22"/>
                                <w:szCs w:val="22"/>
                              </w:rPr>
                              <w:t>theme, and we will work together as a class to identify a number of specific study areas.</w:t>
                            </w:r>
                          </w:p>
                          <w:p w14:paraId="57E7D2B5" w14:textId="18D1119D" w:rsidR="00EC0EEA" w:rsidRDefault="00EC0EEA" w:rsidP="005D42C2">
                            <w:pPr>
                              <w:jc w:val="center"/>
                              <w:rPr>
                                <w:color w:val="000000" w:themeColor="text1"/>
                                <w:sz w:val="22"/>
                                <w:szCs w:val="20"/>
                              </w:rPr>
                            </w:pPr>
                          </w:p>
                          <w:p w14:paraId="279D6018" w14:textId="5B7C4B10" w:rsidR="00EC0EEA" w:rsidRDefault="00EC0EEA" w:rsidP="005D42C2">
                            <w:pPr>
                              <w:jc w:val="center"/>
                              <w:rPr>
                                <w:color w:val="404040" w:themeColor="text1" w:themeTint="BF"/>
                                <w:sz w:val="22"/>
                                <w:szCs w:val="20"/>
                              </w:rPr>
                            </w:pPr>
                          </w:p>
                          <w:p w14:paraId="4A58968E" w14:textId="43949516" w:rsidR="00EC0EEA" w:rsidRDefault="00EC0EEA" w:rsidP="005D42C2">
                            <w:pPr>
                              <w:jc w:val="center"/>
                              <w:rPr>
                                <w:color w:val="404040" w:themeColor="text1" w:themeTint="BF"/>
                                <w:sz w:val="22"/>
                                <w:szCs w:val="20"/>
                              </w:rPr>
                            </w:pPr>
                          </w:p>
                          <w:p w14:paraId="36283C1E" w14:textId="40971D8B" w:rsidR="00EC0EEA" w:rsidRDefault="00EC0EEA" w:rsidP="005D42C2">
                            <w:pPr>
                              <w:jc w:val="center"/>
                              <w:rPr>
                                <w:color w:val="404040" w:themeColor="text1" w:themeTint="BF"/>
                                <w:sz w:val="22"/>
                                <w:szCs w:val="20"/>
                              </w:rPr>
                            </w:pPr>
                          </w:p>
                          <w:p w14:paraId="005544C0" w14:textId="77777777" w:rsidR="00EC0EEA" w:rsidRPr="00B969D5" w:rsidRDefault="00EC0EEA" w:rsidP="005D42C2">
                            <w:pPr>
                              <w:jc w:val="center"/>
                              <w:rPr>
                                <w:color w:val="404040" w:themeColor="text1" w:themeTint="BF"/>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235260B" id="_x0000_t202" coordsize="21600,21600" o:spt="202" path="m,l,21600r21600,l21600,xe">
                <v:stroke joinstyle="miter"/>
                <v:path gradientshapeok="t" o:connecttype="rect"/>
              </v:shapetype>
              <v:shape id="Text Box 3" o:spid="_x0000_s1029" type="#_x0000_t202" style="position:absolute;margin-left:-23.25pt;margin-top:23.55pt;width:513.05pt;height:50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" filled="f" stroked="f">
                <v:textbox>
                  <w:txbxContent>
                    <w:p w14:paraId="001D083E" w14:textId="77777777" w:rsidR="00CD2D43" w:rsidRDefault="00CD2D43" w:rsidP="002B46B2">
                      <w:pPr>
                        <w:jc w:val="center"/>
                        <w:rPr>
                          <w:color w:val="FF0000"/>
                          <w:spacing w:val="2"/>
                          <w:szCs w:val="22"/>
                          <w:shd w:val="clear" w:color="auto" w:fill="FFFFFF"/>
                        </w:rPr>
                      </w:pPr>
                    </w:p>
                    <w:p w14:paraId="355EA048" w14:textId="35D9D068" w:rsidR="00EC0EEA" w:rsidRPr="00E84AE6" w:rsidRDefault="00EC0EEA" w:rsidP="002B46B2">
                      <w:pPr>
                        <w:jc w:val="center"/>
                        <w:rPr>
                          <w:color w:val="FF0000"/>
                          <w:spacing w:val="2"/>
                          <w:szCs w:val="22"/>
                          <w:shd w:val="clear" w:color="auto" w:fill="FFFFFF"/>
                        </w:rPr>
                      </w:pPr>
                      <w:r w:rsidRPr="003B3BFA">
                        <w:rPr>
                          <w:color w:val="FF0000"/>
                          <w:spacing w:val="2"/>
                          <w:szCs w:val="22"/>
                          <w:shd w:val="clear" w:color="auto" w:fill="FFFFFF"/>
                        </w:rPr>
                        <w:t>HONR1310-</w:t>
                      </w:r>
                      <w:r>
                        <w:rPr>
                          <w:color w:val="FF0000"/>
                          <w:spacing w:val="2"/>
                          <w:szCs w:val="22"/>
                          <w:shd w:val="clear" w:color="auto" w:fill="FFFFFF"/>
                        </w:rPr>
                        <w:t xml:space="preserve">01: </w:t>
                      </w:r>
                      <w:r>
                        <w:rPr>
                          <w:b/>
                          <w:color w:val="FF0000"/>
                          <w:spacing w:val="2"/>
                          <w:szCs w:val="22"/>
                          <w:shd w:val="clear" w:color="auto" w:fill="FFFFFF"/>
                        </w:rPr>
                        <w:t>Reimagining Everything: Systems Thinking and Social Change</w:t>
                      </w:r>
                    </w:p>
                    <w:p w14:paraId="0A37C499" w14:textId="3B3CCB9F" w:rsidR="00EC0EEA" w:rsidRPr="00E84AE6" w:rsidRDefault="00EC0EEA" w:rsidP="002B46B2">
                      <w:pPr>
                        <w:jc w:val="center"/>
                        <w:rPr>
                          <w:color w:val="404040" w:themeColor="text1" w:themeTint="BF"/>
                          <w:spacing w:val="2"/>
                          <w:szCs w:val="22"/>
                          <w:shd w:val="clear" w:color="auto" w:fill="FFFFFF"/>
                        </w:rPr>
                      </w:pPr>
                      <w:r w:rsidRPr="003B3BFA">
                        <w:rPr>
                          <w:color w:val="000000" w:themeColor="text1"/>
                          <w:spacing w:val="2"/>
                          <w:szCs w:val="22"/>
                          <w:shd w:val="clear" w:color="auto" w:fill="FFFFFF"/>
                        </w:rPr>
                        <w:t xml:space="preserve"> </w:t>
                      </w:r>
                      <w:r w:rsidRPr="003B3BFA">
                        <w:rPr>
                          <w:color w:val="FF0000"/>
                          <w:spacing w:val="2"/>
                          <w:szCs w:val="22"/>
                          <w:shd w:val="clear" w:color="auto" w:fill="FFFFFF"/>
                        </w:rPr>
                        <w:t xml:space="preserve"> </w:t>
                      </w:r>
                      <w:r>
                        <w:rPr>
                          <w:i/>
                          <w:color w:val="222222"/>
                          <w:spacing w:val="2"/>
                          <w:szCs w:val="22"/>
                          <w:shd w:val="clear" w:color="auto" w:fill="FFFFFF"/>
                        </w:rPr>
                        <w:t>Rebecca Riccio</w:t>
                      </w:r>
                      <w:r w:rsidRPr="003B3BFA">
                        <w:rPr>
                          <w:i/>
                          <w:color w:val="222222"/>
                          <w:spacing w:val="2"/>
                          <w:szCs w:val="22"/>
                          <w:shd w:val="clear" w:color="auto" w:fill="FFFFFF"/>
                        </w:rPr>
                        <w:t xml:space="preserve">, </w:t>
                      </w:r>
                      <w:r>
                        <w:rPr>
                          <w:i/>
                          <w:color w:val="222222"/>
                          <w:spacing w:val="2"/>
                          <w:szCs w:val="22"/>
                          <w:shd w:val="clear" w:color="auto" w:fill="FFFFFF"/>
                        </w:rPr>
                        <w:t>Department of Human Services</w:t>
                      </w:r>
                      <w:r w:rsidRPr="003B3BFA">
                        <w:rPr>
                          <w:i/>
                          <w:color w:val="222222"/>
                          <w:spacing w:val="2"/>
                          <w:szCs w:val="22"/>
                          <w:shd w:val="clear" w:color="auto" w:fill="FFFFFF"/>
                        </w:rPr>
                        <w:t>, C</w:t>
                      </w:r>
                      <w:r>
                        <w:rPr>
                          <w:i/>
                          <w:color w:val="222222"/>
                          <w:spacing w:val="2"/>
                          <w:szCs w:val="22"/>
                          <w:shd w:val="clear" w:color="auto" w:fill="FFFFFF"/>
                        </w:rPr>
                        <w:t>SSH</w:t>
                      </w:r>
                      <w:r w:rsidRPr="003B3BFA">
                        <w:rPr>
                          <w:color w:val="222222"/>
                          <w:spacing w:val="2"/>
                          <w:szCs w:val="22"/>
                          <w:shd w:val="clear" w:color="auto" w:fill="FFFFFF"/>
                        </w:rPr>
                        <w:br/>
                      </w:r>
                      <w:r w:rsidRPr="00E84AE6">
                        <w:rPr>
                          <w:color w:val="404040" w:themeColor="text1" w:themeTint="BF"/>
                          <w:spacing w:val="2"/>
                          <w:szCs w:val="22"/>
                          <w:shd w:val="clear" w:color="auto" w:fill="FFFFFF"/>
                        </w:rPr>
                        <w:t xml:space="preserve">Times: </w:t>
                      </w:r>
                      <w:r>
                        <w:rPr>
                          <w:color w:val="404040" w:themeColor="text1" w:themeTint="BF"/>
                          <w:spacing w:val="2"/>
                          <w:szCs w:val="22"/>
                          <w:shd w:val="clear" w:color="auto" w:fill="FFFFFF"/>
                        </w:rPr>
                        <w:t>Mon</w:t>
                      </w:r>
                      <w:r w:rsidRPr="00E84AE6">
                        <w:rPr>
                          <w:color w:val="404040" w:themeColor="text1" w:themeTint="BF"/>
                          <w:spacing w:val="2"/>
                          <w:szCs w:val="22"/>
                          <w:shd w:val="clear" w:color="auto" w:fill="FFFFFF"/>
                        </w:rPr>
                        <w:t>,</w:t>
                      </w:r>
                      <w:r>
                        <w:rPr>
                          <w:color w:val="404040" w:themeColor="text1" w:themeTint="BF"/>
                          <w:spacing w:val="2"/>
                          <w:szCs w:val="22"/>
                          <w:shd w:val="clear" w:color="auto" w:fill="FFFFFF"/>
                        </w:rPr>
                        <w:t xml:space="preserve"> Thurs</w:t>
                      </w:r>
                      <w:r w:rsidRPr="00E84AE6">
                        <w:rPr>
                          <w:color w:val="404040" w:themeColor="text1" w:themeTint="BF"/>
                          <w:spacing w:val="2"/>
                          <w:szCs w:val="22"/>
                          <w:shd w:val="clear" w:color="auto" w:fill="FFFFFF"/>
                        </w:rPr>
                        <w:t xml:space="preserve"> / </w:t>
                      </w:r>
                      <w:r>
                        <w:rPr>
                          <w:color w:val="404040" w:themeColor="text1" w:themeTint="BF"/>
                          <w:spacing w:val="2"/>
                          <w:szCs w:val="22"/>
                          <w:shd w:val="clear" w:color="auto" w:fill="FFFFFF"/>
                        </w:rPr>
                        <w:t>11:45am-1:25p</w:t>
                      </w:r>
                      <w:r w:rsidRPr="00E84AE6">
                        <w:rPr>
                          <w:color w:val="404040" w:themeColor="text1" w:themeTint="BF"/>
                          <w:spacing w:val="2"/>
                          <w:szCs w:val="22"/>
                          <w:shd w:val="clear" w:color="auto" w:fill="FFFFFF"/>
                        </w:rPr>
                        <w:t>m  |  CRN:</w:t>
                      </w:r>
                      <w:r w:rsidRPr="00006BCD">
                        <w:t xml:space="preserve"> </w:t>
                      </w:r>
                      <w:r>
                        <w:rPr>
                          <w:color w:val="404040" w:themeColor="text1" w:themeTint="BF"/>
                          <w:spacing w:val="2"/>
                          <w:szCs w:val="22"/>
                          <w:shd w:val="clear" w:color="auto" w:fill="FFFFFF"/>
                        </w:rPr>
                        <w:t>37942</w:t>
                      </w:r>
                      <w:r w:rsidRPr="00E84AE6">
                        <w:rPr>
                          <w:color w:val="404040" w:themeColor="text1" w:themeTint="BF"/>
                          <w:spacing w:val="2"/>
                          <w:szCs w:val="22"/>
                          <w:shd w:val="clear" w:color="auto" w:fill="FFFFFF"/>
                        </w:rPr>
                        <w:t xml:space="preserve"> </w:t>
                      </w:r>
                    </w:p>
                    <w:p w14:paraId="1C47CCEE" w14:textId="72157064" w:rsidR="00CD2D43" w:rsidRPr="00C357D2" w:rsidRDefault="00EC0EEA" w:rsidP="00C357D2">
                      <w:pPr>
                        <w:pStyle w:val="NormalWeb"/>
                        <w:shd w:val="clear" w:color="auto" w:fill="FFFFFF"/>
                        <w:spacing w:after="375"/>
                        <w:rPr>
                          <w:color w:val="404040" w:themeColor="text1" w:themeTint="BF"/>
                          <w:sz w:val="22"/>
                          <w:szCs w:val="20"/>
                        </w:rPr>
                      </w:pPr>
                      <w:r w:rsidRPr="007D342C">
                        <w:rPr>
                          <w:color w:val="404040" w:themeColor="text1" w:themeTint="BF"/>
                          <w:sz w:val="22"/>
                          <w:szCs w:val="20"/>
                        </w:rPr>
                        <w:t>This class will explore how systems thinking can provide insights into complex and dynamic problems like climate change and systemic racism and inequality. Students will use systems mapping techniques to visualize their emerging understanding of persistent social problems and examine approaches to addressing them that disrupt conventional models. Case studies will include mutual aid networks and community-based safety.</w:t>
                      </w:r>
                    </w:p>
                    <w:p w14:paraId="79089C27" w14:textId="3D4F0A38" w:rsidR="00EC0EEA" w:rsidRPr="004F2C79" w:rsidRDefault="00EC0EEA" w:rsidP="005D42C2">
                      <w:pPr>
                        <w:jc w:val="center"/>
                        <w:rPr>
                          <w:color w:val="F50003"/>
                          <w:szCs w:val="22"/>
                        </w:rPr>
                      </w:pPr>
                      <w:r>
                        <w:rPr>
                          <w:color w:val="F50003"/>
                        </w:rPr>
                        <w:br/>
                      </w:r>
                      <w:r w:rsidRPr="003B3BFA">
                        <w:rPr>
                          <w:color w:val="F50003"/>
                          <w:szCs w:val="22"/>
                        </w:rPr>
                        <w:t>HONR 1310-0</w:t>
                      </w:r>
                      <w:r>
                        <w:rPr>
                          <w:color w:val="F50003"/>
                          <w:szCs w:val="22"/>
                        </w:rPr>
                        <w:t>2:</w:t>
                      </w:r>
                      <w:r w:rsidRPr="003B3BFA">
                        <w:rPr>
                          <w:color w:val="F50003"/>
                          <w:szCs w:val="22"/>
                        </w:rPr>
                        <w:t xml:space="preserve"> </w:t>
                      </w:r>
                      <w:r>
                        <w:rPr>
                          <w:b/>
                          <w:color w:val="F50003"/>
                          <w:szCs w:val="22"/>
                        </w:rPr>
                        <w:t>Water in the Environment</w:t>
                      </w:r>
                    </w:p>
                    <w:p w14:paraId="5A5B856B" w14:textId="6E7E2B86" w:rsidR="00EC0EEA" w:rsidRPr="003B3BFA" w:rsidRDefault="00EC0EEA" w:rsidP="005D42C2">
                      <w:pPr>
                        <w:jc w:val="center"/>
                        <w:rPr>
                          <w:color w:val="F50003"/>
                          <w:szCs w:val="22"/>
                        </w:rPr>
                      </w:pPr>
                      <w:r>
                        <w:rPr>
                          <w:i/>
                          <w:szCs w:val="22"/>
                        </w:rPr>
                        <w:t>Malcolm Hill</w:t>
                      </w:r>
                      <w:r w:rsidRPr="003B3BFA">
                        <w:rPr>
                          <w:i/>
                          <w:szCs w:val="22"/>
                        </w:rPr>
                        <w:t xml:space="preserve">, Department of </w:t>
                      </w:r>
                      <w:r>
                        <w:rPr>
                          <w:i/>
                          <w:szCs w:val="22"/>
                        </w:rPr>
                        <w:t>Marine and Environmental Sciences, COS</w:t>
                      </w:r>
                      <w:r w:rsidRPr="003B3BFA">
                        <w:rPr>
                          <w:szCs w:val="22"/>
                        </w:rPr>
                        <w:br/>
                        <w:t xml:space="preserve">Times: </w:t>
                      </w:r>
                      <w:r>
                        <w:rPr>
                          <w:szCs w:val="22"/>
                        </w:rPr>
                        <w:t>Tue, Fri</w:t>
                      </w:r>
                      <w:r w:rsidRPr="003B3BFA">
                        <w:rPr>
                          <w:szCs w:val="22"/>
                        </w:rPr>
                        <w:t xml:space="preserve"> / </w:t>
                      </w:r>
                      <w:r>
                        <w:rPr>
                          <w:szCs w:val="22"/>
                        </w:rPr>
                        <w:t>8:00-9:40am</w:t>
                      </w:r>
                      <w:r w:rsidRPr="003B3BFA">
                        <w:rPr>
                          <w:color w:val="000000" w:themeColor="text1"/>
                          <w:szCs w:val="22"/>
                        </w:rPr>
                        <w:t xml:space="preserve">  |  </w:t>
                      </w:r>
                      <w:r w:rsidRPr="003B3BFA">
                        <w:rPr>
                          <w:szCs w:val="22"/>
                        </w:rPr>
                        <w:t>CRN:</w:t>
                      </w:r>
                      <w:r>
                        <w:rPr>
                          <w:szCs w:val="22"/>
                        </w:rPr>
                        <w:t xml:space="preserve"> 37951</w:t>
                      </w:r>
                    </w:p>
                    <w:p w14:paraId="041A4074" w14:textId="77777777" w:rsidR="00EC0EEA" w:rsidRPr="00A2253F" w:rsidRDefault="00EC0EEA" w:rsidP="005D42C2">
                      <w:pPr>
                        <w:spacing w:line="243" w:lineRule="atLeast"/>
                        <w:jc w:val="center"/>
                        <w:rPr>
                          <w:rFonts w:cs="Lucida Grande"/>
                          <w:color w:val="404040" w:themeColor="text1" w:themeTint="BF"/>
                          <w:spacing w:val="2"/>
                          <w:shd w:val="clear" w:color="auto" w:fill="FFFFFF"/>
                        </w:rPr>
                      </w:pPr>
                    </w:p>
                    <w:p w14:paraId="6828768C" w14:textId="2A990F5E" w:rsidR="00EC0EEA" w:rsidRPr="000768C9" w:rsidRDefault="00EC0EEA" w:rsidP="000768C9">
                      <w:pPr>
                        <w:rPr>
                          <w:sz w:val="22"/>
                          <w:szCs w:val="22"/>
                        </w:rPr>
                      </w:pPr>
                      <w:r w:rsidRPr="000768C9">
                        <w:rPr>
                          <w:color w:val="333333"/>
                          <w:sz w:val="22"/>
                          <w:szCs w:val="22"/>
                        </w:rPr>
                        <w:t>What do howler monkeys</w:t>
                      </w:r>
                      <w:r w:rsidRPr="000768C9">
                        <w:rPr>
                          <w:rStyle w:val="apple-converted-space"/>
                          <w:color w:val="333333"/>
                          <w:sz w:val="22"/>
                          <w:szCs w:val="22"/>
                        </w:rPr>
                        <w:t> </w:t>
                      </w:r>
                      <w:r w:rsidRPr="000768C9">
                        <w:rPr>
                          <w:color w:val="333333"/>
                          <w:sz w:val="22"/>
                          <w:szCs w:val="22"/>
                        </w:rPr>
                        <w:t>in</w:t>
                      </w:r>
                      <w:r w:rsidRPr="000768C9">
                        <w:rPr>
                          <w:rStyle w:val="apple-converted-space"/>
                          <w:color w:val="333333"/>
                          <w:sz w:val="22"/>
                          <w:szCs w:val="22"/>
                        </w:rPr>
                        <w:t> </w:t>
                      </w:r>
                      <w:r w:rsidRPr="000768C9">
                        <w:rPr>
                          <w:color w:val="333333"/>
                          <w:sz w:val="22"/>
                          <w:szCs w:val="22"/>
                        </w:rPr>
                        <w:t>Costa Rica; Australian bauxite miners; people</w:t>
                      </w:r>
                      <w:r w:rsidRPr="000768C9">
                        <w:rPr>
                          <w:rStyle w:val="apple-converted-space"/>
                          <w:color w:val="333333"/>
                          <w:sz w:val="22"/>
                          <w:szCs w:val="22"/>
                        </w:rPr>
                        <w:t> </w:t>
                      </w:r>
                      <w:r w:rsidRPr="000768C9">
                        <w:rPr>
                          <w:color w:val="333333"/>
                          <w:sz w:val="22"/>
                          <w:szCs w:val="22"/>
                        </w:rPr>
                        <w:t>in</w:t>
                      </w:r>
                      <w:r w:rsidRPr="000768C9">
                        <w:rPr>
                          <w:rStyle w:val="apple-converted-space"/>
                          <w:color w:val="333333"/>
                          <w:sz w:val="22"/>
                          <w:szCs w:val="22"/>
                        </w:rPr>
                        <w:t> </w:t>
                      </w:r>
                      <w:r w:rsidRPr="000768C9">
                        <w:rPr>
                          <w:color w:val="333333"/>
                          <w:sz w:val="22"/>
                          <w:szCs w:val="22"/>
                        </w:rPr>
                        <w:t>San Francisco;</w:t>
                      </w:r>
                      <w:r w:rsidRPr="000768C9">
                        <w:rPr>
                          <w:rStyle w:val="apple-converted-space"/>
                          <w:color w:val="333333"/>
                          <w:sz w:val="22"/>
                          <w:szCs w:val="22"/>
                        </w:rPr>
                        <w:t> </w:t>
                      </w:r>
                      <w:r w:rsidRPr="000768C9">
                        <w:rPr>
                          <w:color w:val="333333"/>
                          <w:sz w:val="22"/>
                          <w:szCs w:val="22"/>
                        </w:rPr>
                        <w:t>indigenous people, ship captains and wind surfers on</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Columbia River; people charging</w:t>
                      </w:r>
                      <w:r w:rsidRPr="000768C9">
                        <w:rPr>
                          <w:rStyle w:val="apple-converted-space"/>
                          <w:color w:val="333333"/>
                          <w:sz w:val="22"/>
                          <w:szCs w:val="22"/>
                        </w:rPr>
                        <w:t> </w:t>
                      </w:r>
                      <w:r w:rsidRPr="000768C9">
                        <w:rPr>
                          <w:color w:val="333333"/>
                          <w:sz w:val="22"/>
                          <w:szCs w:val="22"/>
                        </w:rPr>
                        <w:t>their cell phones</w:t>
                      </w:r>
                      <w:r w:rsidRPr="000768C9">
                        <w:rPr>
                          <w:rStyle w:val="apple-converted-space"/>
                          <w:color w:val="333333"/>
                          <w:sz w:val="22"/>
                          <w:szCs w:val="22"/>
                        </w:rPr>
                        <w:t> </w:t>
                      </w:r>
                      <w:r w:rsidRPr="000768C9">
                        <w:rPr>
                          <w:color w:val="333333"/>
                          <w:sz w:val="22"/>
                          <w:szCs w:val="22"/>
                        </w:rPr>
                        <w:t>in</w:t>
                      </w:r>
                      <w:r w:rsidRPr="000768C9">
                        <w:rPr>
                          <w:rStyle w:val="apple-converted-space"/>
                          <w:color w:val="333333"/>
                          <w:sz w:val="22"/>
                          <w:szCs w:val="22"/>
                        </w:rPr>
                        <w:t> </w:t>
                      </w:r>
                      <w:r w:rsidRPr="000768C9">
                        <w:rPr>
                          <w:color w:val="333333"/>
                          <w:sz w:val="22"/>
                          <w:szCs w:val="22"/>
                        </w:rPr>
                        <w:t>St. Malo, France; people keeping up with building subsidence</w:t>
                      </w:r>
                      <w:r w:rsidRPr="000768C9">
                        <w:rPr>
                          <w:rStyle w:val="apple-converted-space"/>
                          <w:color w:val="333333"/>
                          <w:sz w:val="22"/>
                          <w:szCs w:val="22"/>
                        </w:rPr>
                        <w:t> </w:t>
                      </w:r>
                      <w:r w:rsidRPr="000768C9">
                        <w:rPr>
                          <w:color w:val="333333"/>
                          <w:sz w:val="22"/>
                          <w:szCs w:val="22"/>
                        </w:rPr>
                        <w:t>in</w:t>
                      </w:r>
                      <w:r w:rsidRPr="000768C9">
                        <w:rPr>
                          <w:rStyle w:val="apple-converted-space"/>
                          <w:color w:val="333333"/>
                          <w:sz w:val="22"/>
                          <w:szCs w:val="22"/>
                        </w:rPr>
                        <w:t> </w:t>
                      </w:r>
                      <w:r w:rsidRPr="000768C9">
                        <w:rPr>
                          <w:color w:val="333333"/>
                          <w:sz w:val="22"/>
                          <w:szCs w:val="22"/>
                        </w:rPr>
                        <w:t>Mexico City; and farmers along</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Nile River, all have</w:t>
                      </w:r>
                      <w:r w:rsidRPr="000768C9">
                        <w:rPr>
                          <w:rStyle w:val="apple-converted-space"/>
                          <w:color w:val="333333"/>
                          <w:sz w:val="22"/>
                          <w:szCs w:val="22"/>
                        </w:rPr>
                        <w:t> </w:t>
                      </w:r>
                      <w:r w:rsidRPr="000768C9">
                        <w:rPr>
                          <w:color w:val="333333"/>
                          <w:sz w:val="22"/>
                          <w:szCs w:val="22"/>
                        </w:rPr>
                        <w:t>in</w:t>
                      </w:r>
                      <w:r w:rsidRPr="000768C9">
                        <w:rPr>
                          <w:rStyle w:val="apple-converted-space"/>
                          <w:color w:val="333333"/>
                          <w:sz w:val="22"/>
                          <w:szCs w:val="22"/>
                        </w:rPr>
                        <w:t> </w:t>
                      </w:r>
                      <w:r w:rsidRPr="000768C9">
                        <w:rPr>
                          <w:color w:val="333333"/>
                          <w:sz w:val="22"/>
                          <w:szCs w:val="22"/>
                        </w:rPr>
                        <w:t>common?</w:t>
                      </w:r>
                      <w:r w:rsidRPr="000768C9">
                        <w:rPr>
                          <w:rStyle w:val="apple-converted-space"/>
                          <w:color w:val="333333"/>
                          <w:sz w:val="22"/>
                          <w:szCs w:val="22"/>
                        </w:rPr>
                        <w:t> </w:t>
                      </w:r>
                      <w:r w:rsidRPr="000768C9">
                        <w:rPr>
                          <w:color w:val="333333"/>
                          <w:sz w:val="22"/>
                          <w:szCs w:val="22"/>
                        </w:rPr>
                        <w:t>Their health and economic well-being hinges</w:t>
                      </w:r>
                      <w:r w:rsidRPr="000768C9">
                        <w:rPr>
                          <w:rStyle w:val="apple-converted-space"/>
                          <w:color w:val="333333"/>
                          <w:sz w:val="22"/>
                          <w:szCs w:val="22"/>
                        </w:rPr>
                        <w:t> </w:t>
                      </w:r>
                      <w:r w:rsidRPr="000768C9">
                        <w:rPr>
                          <w:color w:val="333333"/>
                          <w:sz w:val="22"/>
                          <w:szCs w:val="22"/>
                        </w:rPr>
                        <w:t>in</w:t>
                      </w:r>
                      <w:r w:rsidRPr="000768C9">
                        <w:rPr>
                          <w:rStyle w:val="apple-converted-space"/>
                          <w:color w:val="333333"/>
                          <w:sz w:val="22"/>
                          <w:szCs w:val="22"/>
                        </w:rPr>
                        <w:t> </w:t>
                      </w:r>
                      <w:r w:rsidRPr="000768C9">
                        <w:rPr>
                          <w:color w:val="333333"/>
                          <w:sz w:val="22"/>
                          <w:szCs w:val="22"/>
                        </w:rPr>
                        <w:t>important ways on local, national and</w:t>
                      </w:r>
                      <w:r w:rsidRPr="000768C9">
                        <w:rPr>
                          <w:rStyle w:val="apple-converted-space"/>
                          <w:color w:val="333333"/>
                          <w:sz w:val="22"/>
                          <w:szCs w:val="22"/>
                        </w:rPr>
                        <w:t> </w:t>
                      </w:r>
                      <w:r w:rsidRPr="000768C9">
                        <w:rPr>
                          <w:color w:val="333333"/>
                          <w:sz w:val="22"/>
                          <w:szCs w:val="22"/>
                        </w:rPr>
                        <w:t>international approaches to protecting, and exploiting,</w:t>
                      </w:r>
                      <w:r w:rsidRPr="000768C9">
                        <w:rPr>
                          <w:rStyle w:val="apple-converted-space"/>
                          <w:color w:val="333333"/>
                          <w:sz w:val="22"/>
                          <w:szCs w:val="22"/>
                        </w:rPr>
                        <w:t> </w:t>
                      </w:r>
                      <w:r w:rsidRPr="000768C9">
                        <w:rPr>
                          <w:color w:val="333333"/>
                          <w:sz w:val="22"/>
                          <w:szCs w:val="22"/>
                        </w:rPr>
                        <w:t>water</w:t>
                      </w:r>
                      <w:r w:rsidRPr="000768C9">
                        <w:rPr>
                          <w:rStyle w:val="apple-converted-space"/>
                          <w:color w:val="333333"/>
                          <w:sz w:val="22"/>
                          <w:szCs w:val="22"/>
                        </w:rPr>
                        <w:t> </w:t>
                      </w:r>
                      <w:r w:rsidRPr="000768C9">
                        <w:rPr>
                          <w:color w:val="333333"/>
                          <w:sz w:val="22"/>
                          <w:szCs w:val="22"/>
                        </w:rPr>
                        <w:t>resources. Costa Rica’s National Parks program</w:t>
                      </w:r>
                      <w:r w:rsidRPr="000768C9">
                        <w:rPr>
                          <w:rStyle w:val="apple-converted-space"/>
                          <w:color w:val="333333"/>
                          <w:sz w:val="22"/>
                          <w:szCs w:val="22"/>
                        </w:rPr>
                        <w:t> </w:t>
                      </w:r>
                      <w:r w:rsidRPr="000768C9">
                        <w:rPr>
                          <w:color w:val="333333"/>
                          <w:sz w:val="22"/>
                          <w:szCs w:val="22"/>
                        </w:rPr>
                        <w:t>in</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1970s protected many of its high mountain</w:t>
                      </w:r>
                      <w:r w:rsidRPr="000768C9">
                        <w:rPr>
                          <w:rStyle w:val="apple-converted-space"/>
                          <w:color w:val="333333"/>
                          <w:sz w:val="22"/>
                          <w:szCs w:val="22"/>
                        </w:rPr>
                        <w:t> </w:t>
                      </w:r>
                      <w:r w:rsidRPr="000768C9">
                        <w:rPr>
                          <w:color w:val="333333"/>
                          <w:sz w:val="22"/>
                          <w:szCs w:val="22"/>
                        </w:rPr>
                        <w:t>peaks to ensure</w:t>
                      </w:r>
                      <w:r w:rsidRPr="000768C9">
                        <w:rPr>
                          <w:rStyle w:val="apple-converted-space"/>
                          <w:color w:val="333333"/>
                          <w:sz w:val="22"/>
                          <w:szCs w:val="22"/>
                        </w:rPr>
                        <w:t> </w:t>
                      </w:r>
                      <w:r w:rsidRPr="000768C9">
                        <w:rPr>
                          <w:color w:val="333333"/>
                          <w:sz w:val="22"/>
                          <w:szCs w:val="22"/>
                        </w:rPr>
                        <w:t>watershed protection for</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future. Australia ships bauxite to Iceland, to be refined</w:t>
                      </w:r>
                      <w:r w:rsidRPr="000768C9">
                        <w:rPr>
                          <w:rStyle w:val="apple-converted-space"/>
                          <w:color w:val="333333"/>
                          <w:sz w:val="22"/>
                          <w:szCs w:val="22"/>
                        </w:rPr>
                        <w:t> </w:t>
                      </w:r>
                      <w:r w:rsidRPr="000768C9">
                        <w:rPr>
                          <w:color w:val="333333"/>
                          <w:sz w:val="22"/>
                          <w:szCs w:val="22"/>
                        </w:rPr>
                        <w:t>into metal, using Iceland’s hydropower resources. Hetch Hetchy Valley was almost a part of Yosemite National Park, but San Francisco prevailed</w:t>
                      </w:r>
                      <w:r w:rsidRPr="000768C9">
                        <w:rPr>
                          <w:rStyle w:val="apple-converted-space"/>
                          <w:color w:val="333333"/>
                          <w:sz w:val="22"/>
                          <w:szCs w:val="22"/>
                        </w:rPr>
                        <w:t> </w:t>
                      </w:r>
                      <w:r w:rsidRPr="000768C9">
                        <w:rPr>
                          <w:color w:val="333333"/>
                          <w:sz w:val="22"/>
                          <w:szCs w:val="22"/>
                        </w:rPr>
                        <w:t>in</w:t>
                      </w:r>
                      <w:r w:rsidRPr="000768C9">
                        <w:rPr>
                          <w:rStyle w:val="apple-converted-space"/>
                          <w:color w:val="333333"/>
                          <w:sz w:val="22"/>
                          <w:szCs w:val="22"/>
                        </w:rPr>
                        <w:t> </w:t>
                      </w:r>
                      <w:r w:rsidRPr="000768C9">
                        <w:rPr>
                          <w:color w:val="333333"/>
                          <w:sz w:val="22"/>
                          <w:szCs w:val="22"/>
                        </w:rPr>
                        <w:t xml:space="preserve">a power struggle </w:t>
                      </w:r>
                      <w:r w:rsidR="00AC6874" w:rsidRPr="000768C9">
                        <w:rPr>
                          <w:color w:val="333333"/>
                          <w:sz w:val="22"/>
                          <w:szCs w:val="22"/>
                        </w:rPr>
                        <w:t>within California</w:t>
                      </w:r>
                      <w:r w:rsidRPr="000768C9">
                        <w:rPr>
                          <w:color w:val="333333"/>
                          <w:sz w:val="22"/>
                          <w:szCs w:val="22"/>
                        </w:rPr>
                        <w:t>, to dam</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valley for a</w:t>
                      </w:r>
                      <w:r w:rsidRPr="000768C9">
                        <w:rPr>
                          <w:rStyle w:val="apple-converted-space"/>
                          <w:color w:val="333333"/>
                          <w:sz w:val="22"/>
                          <w:szCs w:val="22"/>
                        </w:rPr>
                        <w:t> </w:t>
                      </w:r>
                      <w:r w:rsidRPr="000768C9">
                        <w:rPr>
                          <w:color w:val="333333"/>
                          <w:sz w:val="22"/>
                          <w:szCs w:val="22"/>
                        </w:rPr>
                        <w:t>water</w:t>
                      </w:r>
                      <w:r w:rsidRPr="000768C9">
                        <w:rPr>
                          <w:rStyle w:val="apple-converted-space"/>
                          <w:color w:val="333333"/>
                          <w:sz w:val="22"/>
                          <w:szCs w:val="22"/>
                        </w:rPr>
                        <w:t> </w:t>
                      </w:r>
                      <w:r w:rsidRPr="000768C9">
                        <w:rPr>
                          <w:color w:val="333333"/>
                          <w:sz w:val="22"/>
                          <w:szCs w:val="22"/>
                        </w:rPr>
                        <w:t>supply for that city.</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Columbia River drains 7 US states and British Columbia, an extensive dam network has modified</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flow to capture</w:t>
                      </w:r>
                      <w:r w:rsidRPr="000768C9">
                        <w:rPr>
                          <w:rStyle w:val="apple-converted-space"/>
                          <w:color w:val="333333"/>
                          <w:sz w:val="22"/>
                          <w:szCs w:val="22"/>
                        </w:rPr>
                        <w:t> </w:t>
                      </w:r>
                      <w:r w:rsidRPr="000768C9">
                        <w:rPr>
                          <w:color w:val="333333"/>
                          <w:sz w:val="22"/>
                          <w:szCs w:val="22"/>
                        </w:rPr>
                        <w:t>water</w:t>
                      </w:r>
                      <w:r w:rsidRPr="000768C9">
                        <w:rPr>
                          <w:rStyle w:val="apple-converted-space"/>
                          <w:color w:val="333333"/>
                          <w:sz w:val="22"/>
                          <w:szCs w:val="22"/>
                        </w:rPr>
                        <w:t> </w:t>
                      </w:r>
                      <w:r w:rsidRPr="000768C9">
                        <w:rPr>
                          <w:color w:val="333333"/>
                          <w:sz w:val="22"/>
                          <w:szCs w:val="22"/>
                        </w:rPr>
                        <w:t>for hydropower, control</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water</w:t>
                      </w:r>
                      <w:r w:rsidRPr="000768C9">
                        <w:rPr>
                          <w:rStyle w:val="apple-converted-space"/>
                          <w:color w:val="333333"/>
                          <w:sz w:val="22"/>
                          <w:szCs w:val="22"/>
                        </w:rPr>
                        <w:t> </w:t>
                      </w:r>
                      <w:r w:rsidRPr="000768C9">
                        <w:rPr>
                          <w:color w:val="333333"/>
                          <w:sz w:val="22"/>
                          <w:szCs w:val="22"/>
                        </w:rPr>
                        <w:t>depth to permit deep-water</w:t>
                      </w:r>
                      <w:r w:rsidRPr="000768C9">
                        <w:rPr>
                          <w:rStyle w:val="apple-converted-space"/>
                          <w:color w:val="333333"/>
                          <w:sz w:val="22"/>
                          <w:szCs w:val="22"/>
                        </w:rPr>
                        <w:t> </w:t>
                      </w:r>
                      <w:r w:rsidRPr="000768C9">
                        <w:rPr>
                          <w:color w:val="333333"/>
                          <w:sz w:val="22"/>
                          <w:szCs w:val="22"/>
                        </w:rPr>
                        <w:t>ships to operate, but at</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cost of making barriers to salmon migration which impacts</w:t>
                      </w:r>
                      <w:r w:rsidRPr="000768C9">
                        <w:rPr>
                          <w:rStyle w:val="apple-converted-space"/>
                          <w:color w:val="333333"/>
                          <w:sz w:val="22"/>
                          <w:szCs w:val="22"/>
                        </w:rPr>
                        <w:t> </w:t>
                      </w:r>
                      <w:r w:rsidRPr="000768C9">
                        <w:rPr>
                          <w:color w:val="333333"/>
                          <w:sz w:val="22"/>
                          <w:szCs w:val="22"/>
                        </w:rPr>
                        <w:t>the</w:t>
                      </w:r>
                      <w:r w:rsidR="006C5FB8">
                        <w:rPr>
                          <w:color w:val="333333"/>
                          <w:sz w:val="22"/>
                          <w:szCs w:val="22"/>
                        </w:rPr>
                        <w:t xml:space="preserve"> </w:t>
                      </w:r>
                      <w:r w:rsidRPr="000768C9">
                        <w:rPr>
                          <w:color w:val="333333"/>
                          <w:sz w:val="22"/>
                          <w:szCs w:val="22"/>
                        </w:rPr>
                        <w:t>livelihood of</w:t>
                      </w:r>
                      <w:r w:rsidRPr="000768C9">
                        <w:rPr>
                          <w:rStyle w:val="apple-converted-space"/>
                          <w:color w:val="333333"/>
                          <w:sz w:val="22"/>
                          <w:szCs w:val="22"/>
                        </w:rPr>
                        <w:t> </w:t>
                      </w:r>
                      <w:r w:rsidRPr="000768C9">
                        <w:rPr>
                          <w:color w:val="333333"/>
                          <w:sz w:val="22"/>
                          <w:szCs w:val="22"/>
                        </w:rPr>
                        <w:t>indigenous Americans who have traditionally fished as an economic mainstay.</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Rance River dam traps seawater</w:t>
                      </w:r>
                      <w:r w:rsidRPr="000768C9">
                        <w:rPr>
                          <w:rStyle w:val="apple-converted-space"/>
                          <w:color w:val="333333"/>
                          <w:sz w:val="22"/>
                          <w:szCs w:val="22"/>
                        </w:rPr>
                        <w:t> </w:t>
                      </w:r>
                      <w:r w:rsidRPr="000768C9">
                        <w:rPr>
                          <w:color w:val="333333"/>
                          <w:sz w:val="22"/>
                          <w:szCs w:val="22"/>
                        </w:rPr>
                        <w:t>upstream at high tide, and lets it out on</w:t>
                      </w:r>
                      <w:r w:rsidRPr="000768C9">
                        <w:rPr>
                          <w:rStyle w:val="apple-converted-space"/>
                          <w:color w:val="333333"/>
                          <w:sz w:val="22"/>
                          <w:szCs w:val="22"/>
                        </w:rPr>
                        <w:t> </w:t>
                      </w:r>
                      <w:r w:rsidR="00AC6874" w:rsidRPr="000768C9">
                        <w:rPr>
                          <w:color w:val="333333"/>
                          <w:sz w:val="22"/>
                          <w:szCs w:val="22"/>
                        </w:rPr>
                        <w:t>the falling</w:t>
                      </w:r>
                      <w:r w:rsidRPr="000768C9">
                        <w:rPr>
                          <w:color w:val="333333"/>
                          <w:sz w:val="22"/>
                          <w:szCs w:val="22"/>
                        </w:rPr>
                        <w:t xml:space="preserve"> tide cycle, it can generate electricity on both rising and falling tides. Groundwater</w:t>
                      </w:r>
                      <w:r w:rsidRPr="000768C9">
                        <w:rPr>
                          <w:rStyle w:val="apple-converted-space"/>
                          <w:color w:val="333333"/>
                          <w:sz w:val="22"/>
                          <w:szCs w:val="22"/>
                        </w:rPr>
                        <w:t> </w:t>
                      </w:r>
                      <w:r w:rsidRPr="000768C9">
                        <w:rPr>
                          <w:color w:val="333333"/>
                          <w:sz w:val="22"/>
                          <w:szCs w:val="22"/>
                        </w:rPr>
                        <w:t>pumping since</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1850s</w:t>
                      </w:r>
                      <w:r w:rsidRPr="000768C9">
                        <w:rPr>
                          <w:rStyle w:val="apple-converted-space"/>
                          <w:color w:val="333333"/>
                          <w:sz w:val="22"/>
                          <w:szCs w:val="22"/>
                        </w:rPr>
                        <w:t> </w:t>
                      </w:r>
                      <w:r w:rsidRPr="000768C9">
                        <w:rPr>
                          <w:color w:val="333333"/>
                          <w:sz w:val="22"/>
                          <w:szCs w:val="22"/>
                        </w:rPr>
                        <w:t>in</w:t>
                      </w:r>
                      <w:r w:rsidR="006C5FB8">
                        <w:rPr>
                          <w:color w:val="333333"/>
                          <w:sz w:val="22"/>
                          <w:szCs w:val="22"/>
                        </w:rPr>
                        <w:t xml:space="preserve"> </w:t>
                      </w:r>
                      <w:r w:rsidRPr="000768C9">
                        <w:rPr>
                          <w:color w:val="333333"/>
                          <w:sz w:val="22"/>
                          <w:szCs w:val="22"/>
                        </w:rPr>
                        <w:t>Mexico City has caused surface subsidence</w:t>
                      </w:r>
                      <w:r w:rsidRPr="000768C9">
                        <w:rPr>
                          <w:rStyle w:val="apple-converted-space"/>
                          <w:color w:val="333333"/>
                          <w:sz w:val="22"/>
                          <w:szCs w:val="22"/>
                        </w:rPr>
                        <w:t> </w:t>
                      </w:r>
                      <w:r w:rsidRPr="000768C9">
                        <w:rPr>
                          <w:color w:val="333333"/>
                          <w:sz w:val="22"/>
                          <w:szCs w:val="22"/>
                        </w:rPr>
                        <w:t>in</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deep lakebed sediments</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city is built on. Nile River farmers used to have</w:t>
                      </w:r>
                      <w:r w:rsidRPr="000768C9">
                        <w:rPr>
                          <w:rStyle w:val="apple-converted-space"/>
                          <w:color w:val="333333"/>
                          <w:sz w:val="22"/>
                          <w:szCs w:val="22"/>
                        </w:rPr>
                        <w:t> </w:t>
                      </w:r>
                      <w:r w:rsidRPr="000768C9">
                        <w:rPr>
                          <w:color w:val="333333"/>
                          <w:sz w:val="22"/>
                          <w:szCs w:val="22"/>
                        </w:rPr>
                        <w:t>their fields flooded seasonally which brought fresh nutrient-rich silt, but today’s network of dams is designed not to ‘waste’ floodwater</w:t>
                      </w:r>
                      <w:r w:rsidRPr="000768C9">
                        <w:rPr>
                          <w:rStyle w:val="apple-converted-space"/>
                          <w:color w:val="333333"/>
                          <w:sz w:val="22"/>
                          <w:szCs w:val="22"/>
                        </w:rPr>
                        <w:t> </w:t>
                      </w:r>
                      <w:r w:rsidRPr="000768C9">
                        <w:rPr>
                          <w:color w:val="333333"/>
                          <w:sz w:val="22"/>
                          <w:szCs w:val="22"/>
                        </w:rPr>
                        <w:t>so other ways of maintaining soil fertility are an outcome. We will take a project-based approach to studying problems like</w:t>
                      </w:r>
                      <w:r w:rsidRPr="000768C9">
                        <w:rPr>
                          <w:rStyle w:val="apple-converted-space"/>
                          <w:color w:val="333333"/>
                          <w:sz w:val="22"/>
                          <w:szCs w:val="22"/>
                        </w:rPr>
                        <w:t> </w:t>
                      </w:r>
                      <w:r w:rsidRPr="000768C9">
                        <w:rPr>
                          <w:color w:val="333333"/>
                          <w:sz w:val="22"/>
                          <w:szCs w:val="22"/>
                        </w:rPr>
                        <w:t>these, to learn</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science behind</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issues, and</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approaches to policy making that either seem to have been effective or not effective from</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perspective of particular</w:t>
                      </w:r>
                      <w:r w:rsidRPr="000768C9">
                        <w:rPr>
                          <w:rStyle w:val="apple-converted-space"/>
                          <w:color w:val="333333"/>
                          <w:sz w:val="22"/>
                          <w:szCs w:val="22"/>
                        </w:rPr>
                        <w:t> </w:t>
                      </w:r>
                      <w:r w:rsidRPr="000768C9">
                        <w:rPr>
                          <w:color w:val="333333"/>
                          <w:sz w:val="22"/>
                          <w:szCs w:val="22"/>
                        </w:rPr>
                        <w:t>interest groups. “Water</w:t>
                      </w:r>
                      <w:r w:rsidRPr="000768C9">
                        <w:rPr>
                          <w:rStyle w:val="apple-converted-space"/>
                          <w:color w:val="333333"/>
                          <w:sz w:val="22"/>
                          <w:szCs w:val="22"/>
                        </w:rPr>
                        <w:t> </w:t>
                      </w:r>
                      <w:r w:rsidRPr="000768C9">
                        <w:rPr>
                          <w:color w:val="333333"/>
                          <w:sz w:val="22"/>
                          <w:szCs w:val="22"/>
                        </w:rPr>
                        <w:t>in</w:t>
                      </w:r>
                      <w:r w:rsidRPr="000768C9">
                        <w:rPr>
                          <w:rStyle w:val="apple-converted-space"/>
                          <w:color w:val="333333"/>
                          <w:sz w:val="22"/>
                          <w:szCs w:val="22"/>
                        </w:rPr>
                        <w:t> </w:t>
                      </w:r>
                      <w:r w:rsidRPr="000768C9">
                        <w:rPr>
                          <w:color w:val="333333"/>
                          <w:sz w:val="22"/>
                          <w:szCs w:val="22"/>
                        </w:rPr>
                        <w:t>the</w:t>
                      </w:r>
                      <w:r w:rsidRPr="000768C9">
                        <w:rPr>
                          <w:rStyle w:val="apple-converted-space"/>
                          <w:color w:val="333333"/>
                          <w:sz w:val="22"/>
                          <w:szCs w:val="22"/>
                        </w:rPr>
                        <w:t> </w:t>
                      </w:r>
                      <w:r w:rsidRPr="000768C9">
                        <w:rPr>
                          <w:color w:val="333333"/>
                          <w:sz w:val="22"/>
                          <w:szCs w:val="22"/>
                        </w:rPr>
                        <w:t>environment” will be our</w:t>
                      </w:r>
                      <w:r w:rsidRPr="000768C9">
                        <w:rPr>
                          <w:rStyle w:val="apple-converted-space"/>
                          <w:color w:val="333333"/>
                          <w:sz w:val="22"/>
                          <w:szCs w:val="22"/>
                        </w:rPr>
                        <w:t> </w:t>
                      </w:r>
                      <w:r w:rsidRPr="000768C9">
                        <w:rPr>
                          <w:color w:val="333333"/>
                          <w:sz w:val="22"/>
                          <w:szCs w:val="22"/>
                        </w:rPr>
                        <w:t>theme, and we will work together as a class to identify a number of specific study areas.</w:t>
                      </w:r>
                    </w:p>
                    <w:p w14:paraId="57E7D2B5" w14:textId="18D1119D" w:rsidR="00EC0EEA" w:rsidRDefault="00EC0EEA" w:rsidP="005D42C2">
                      <w:pPr>
                        <w:jc w:val="center"/>
                        <w:rPr>
                          <w:color w:val="000000" w:themeColor="text1"/>
                          <w:sz w:val="22"/>
                          <w:szCs w:val="20"/>
                        </w:rPr>
                      </w:pPr>
                    </w:p>
                    <w:p w14:paraId="279D6018" w14:textId="5B7C4B10" w:rsidR="00EC0EEA" w:rsidRDefault="00EC0EEA" w:rsidP="005D42C2">
                      <w:pPr>
                        <w:jc w:val="center"/>
                        <w:rPr>
                          <w:color w:val="404040" w:themeColor="text1" w:themeTint="BF"/>
                          <w:sz w:val="22"/>
                          <w:szCs w:val="20"/>
                        </w:rPr>
                      </w:pPr>
                    </w:p>
                    <w:p w14:paraId="4A58968E" w14:textId="43949516" w:rsidR="00EC0EEA" w:rsidRDefault="00EC0EEA" w:rsidP="005D42C2">
                      <w:pPr>
                        <w:jc w:val="center"/>
                        <w:rPr>
                          <w:color w:val="404040" w:themeColor="text1" w:themeTint="BF"/>
                          <w:sz w:val="22"/>
                          <w:szCs w:val="20"/>
                        </w:rPr>
                      </w:pPr>
                    </w:p>
                    <w:p w14:paraId="36283C1E" w14:textId="40971D8B" w:rsidR="00EC0EEA" w:rsidRDefault="00EC0EEA" w:rsidP="005D42C2">
                      <w:pPr>
                        <w:jc w:val="center"/>
                        <w:rPr>
                          <w:color w:val="404040" w:themeColor="text1" w:themeTint="BF"/>
                          <w:sz w:val="22"/>
                          <w:szCs w:val="20"/>
                        </w:rPr>
                      </w:pPr>
                    </w:p>
                    <w:p w14:paraId="005544C0" w14:textId="77777777" w:rsidR="00EC0EEA" w:rsidRPr="00B969D5" w:rsidRDefault="00EC0EEA" w:rsidP="005D42C2">
                      <w:pPr>
                        <w:jc w:val="center"/>
                        <w:rPr>
                          <w:color w:val="404040" w:themeColor="text1" w:themeTint="BF"/>
                          <w:sz w:val="22"/>
                          <w:szCs w:val="20"/>
                        </w:rPr>
                      </w:pPr>
                    </w:p>
                  </w:txbxContent>
                </v:textbox>
                <w10:wrap type="square"/>
              </v:shape>
            </w:pict>
          </mc:Fallback>
        </mc:AlternateContent>
      </w:r>
    </w:p>
    <w:p w14:paraId="3B8CB233" w14:textId="1A2072E3" w:rsidR="00381D19" w:rsidRDefault="00EC0EEA">
      <w:r>
        <w:rPr>
          <w:rFonts w:ascii="Century Gothic" w:hAnsi="Century Gothic"/>
          <w:noProof/>
          <w:color w:val="FFFFFF" w:themeColor="background1"/>
          <w:sz w:val="28"/>
          <w:szCs w:val="28"/>
        </w:rPr>
        <w:lastRenderedPageBreak/>
        <mc:AlternateContent>
          <mc:Choice Requires="wps">
            <w:drawing>
              <wp:anchor distT="0" distB="0" distL="114300" distR="114300" simplePos="0" relativeHeight="251705344" behindDoc="0" locked="0" layoutInCell="1" allowOverlap="1" wp14:anchorId="603D2FD9" wp14:editId="7F02226D">
                <wp:simplePos x="0" y="0"/>
                <wp:positionH relativeFrom="column">
                  <wp:posOffset>-281353</wp:posOffset>
                </wp:positionH>
                <wp:positionV relativeFrom="paragraph">
                  <wp:posOffset>207791</wp:posOffset>
                </wp:positionV>
                <wp:extent cx="6515735" cy="61620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6515735" cy="6162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3F814A" w14:textId="77777777" w:rsidR="006C5FB8" w:rsidRDefault="006C5FB8" w:rsidP="00EC0EEA">
                            <w:pPr>
                              <w:jc w:val="center"/>
                              <w:rPr>
                                <w:color w:val="FF0000"/>
                                <w:spacing w:val="2"/>
                                <w:szCs w:val="22"/>
                                <w:shd w:val="clear" w:color="auto" w:fill="FFFFFF"/>
                              </w:rPr>
                            </w:pPr>
                          </w:p>
                          <w:p w14:paraId="0B56C1DA" w14:textId="507D3AA4" w:rsidR="00EC0EEA" w:rsidRPr="00E84AE6" w:rsidRDefault="00EC0EEA" w:rsidP="00EC0EEA">
                            <w:pPr>
                              <w:jc w:val="center"/>
                              <w:rPr>
                                <w:color w:val="FF0000"/>
                                <w:spacing w:val="2"/>
                                <w:szCs w:val="22"/>
                                <w:shd w:val="clear" w:color="auto" w:fill="FFFFFF"/>
                              </w:rPr>
                            </w:pPr>
                            <w:r w:rsidRPr="003B3BFA">
                              <w:rPr>
                                <w:color w:val="FF0000"/>
                                <w:spacing w:val="2"/>
                                <w:szCs w:val="22"/>
                                <w:shd w:val="clear" w:color="auto" w:fill="FFFFFF"/>
                              </w:rPr>
                              <w:t>HONR1310-</w:t>
                            </w:r>
                            <w:r>
                              <w:rPr>
                                <w:color w:val="FF0000"/>
                                <w:spacing w:val="2"/>
                                <w:szCs w:val="22"/>
                                <w:shd w:val="clear" w:color="auto" w:fill="FFFFFF"/>
                              </w:rPr>
                              <w:t xml:space="preserve">03: </w:t>
                            </w:r>
                            <w:r>
                              <w:rPr>
                                <w:b/>
                                <w:color w:val="FF0000"/>
                                <w:spacing w:val="2"/>
                                <w:szCs w:val="22"/>
                                <w:shd w:val="clear" w:color="auto" w:fill="FFFFFF"/>
                              </w:rPr>
                              <w:t>Creating a Happier World</w:t>
                            </w:r>
                          </w:p>
                          <w:p w14:paraId="1A578783" w14:textId="7F246B41" w:rsidR="00EC0EEA" w:rsidRPr="00E84AE6" w:rsidRDefault="00EC0EEA" w:rsidP="00EC0EEA">
                            <w:pPr>
                              <w:jc w:val="center"/>
                              <w:rPr>
                                <w:color w:val="404040" w:themeColor="text1" w:themeTint="BF"/>
                                <w:spacing w:val="2"/>
                                <w:szCs w:val="22"/>
                                <w:shd w:val="clear" w:color="auto" w:fill="FFFFFF"/>
                              </w:rPr>
                            </w:pPr>
                            <w:r w:rsidRPr="003B3BFA">
                              <w:rPr>
                                <w:color w:val="000000" w:themeColor="text1"/>
                                <w:spacing w:val="2"/>
                                <w:szCs w:val="22"/>
                                <w:shd w:val="clear" w:color="auto" w:fill="FFFFFF"/>
                              </w:rPr>
                              <w:t xml:space="preserve"> </w:t>
                            </w:r>
                            <w:r w:rsidRPr="003B3BFA">
                              <w:rPr>
                                <w:color w:val="FF0000"/>
                                <w:spacing w:val="2"/>
                                <w:szCs w:val="22"/>
                                <w:shd w:val="clear" w:color="auto" w:fill="FFFFFF"/>
                              </w:rPr>
                              <w:t xml:space="preserve"> </w:t>
                            </w:r>
                            <w:r>
                              <w:rPr>
                                <w:i/>
                                <w:color w:val="222222"/>
                                <w:spacing w:val="2"/>
                                <w:szCs w:val="22"/>
                                <w:shd w:val="clear" w:color="auto" w:fill="FFFFFF"/>
                              </w:rPr>
                              <w:t>Yakov Bart</w:t>
                            </w:r>
                            <w:r w:rsidRPr="003B3BFA">
                              <w:rPr>
                                <w:i/>
                                <w:color w:val="222222"/>
                                <w:spacing w:val="2"/>
                                <w:szCs w:val="22"/>
                                <w:shd w:val="clear" w:color="auto" w:fill="FFFFFF"/>
                              </w:rPr>
                              <w:t xml:space="preserve">, </w:t>
                            </w:r>
                            <w:r>
                              <w:rPr>
                                <w:i/>
                                <w:color w:val="222222"/>
                                <w:spacing w:val="2"/>
                                <w:szCs w:val="22"/>
                                <w:shd w:val="clear" w:color="auto" w:fill="FFFFFF"/>
                              </w:rPr>
                              <w:t>Department of Busin</w:t>
                            </w:r>
                            <w:r w:rsidR="006C5FB8">
                              <w:rPr>
                                <w:i/>
                                <w:color w:val="222222"/>
                                <w:spacing w:val="2"/>
                                <w:szCs w:val="22"/>
                                <w:shd w:val="clear" w:color="auto" w:fill="FFFFFF"/>
                              </w:rPr>
                              <w:t>e</w:t>
                            </w:r>
                            <w:r>
                              <w:rPr>
                                <w:i/>
                                <w:color w:val="222222"/>
                                <w:spacing w:val="2"/>
                                <w:szCs w:val="22"/>
                                <w:shd w:val="clear" w:color="auto" w:fill="FFFFFF"/>
                              </w:rPr>
                              <w:t>ss</w:t>
                            </w:r>
                            <w:r w:rsidRPr="003B3BFA">
                              <w:rPr>
                                <w:i/>
                                <w:color w:val="222222"/>
                                <w:spacing w:val="2"/>
                                <w:szCs w:val="22"/>
                                <w:shd w:val="clear" w:color="auto" w:fill="FFFFFF"/>
                              </w:rPr>
                              <w:t xml:space="preserve">, </w:t>
                            </w:r>
                            <w:r>
                              <w:rPr>
                                <w:i/>
                                <w:color w:val="222222"/>
                                <w:spacing w:val="2"/>
                                <w:szCs w:val="22"/>
                                <w:shd w:val="clear" w:color="auto" w:fill="FFFFFF"/>
                              </w:rPr>
                              <w:t>DMSB</w:t>
                            </w:r>
                            <w:r w:rsidRPr="003B3BFA">
                              <w:rPr>
                                <w:color w:val="222222"/>
                                <w:spacing w:val="2"/>
                                <w:szCs w:val="22"/>
                                <w:shd w:val="clear" w:color="auto" w:fill="FFFFFF"/>
                              </w:rPr>
                              <w:br/>
                            </w:r>
                            <w:r w:rsidRPr="00E84AE6">
                              <w:rPr>
                                <w:color w:val="404040" w:themeColor="text1" w:themeTint="BF"/>
                                <w:spacing w:val="2"/>
                                <w:szCs w:val="22"/>
                                <w:shd w:val="clear" w:color="auto" w:fill="FFFFFF"/>
                              </w:rPr>
                              <w:t xml:space="preserve">Times: </w:t>
                            </w:r>
                            <w:r>
                              <w:rPr>
                                <w:color w:val="404040" w:themeColor="text1" w:themeTint="BF"/>
                                <w:spacing w:val="2"/>
                                <w:szCs w:val="22"/>
                                <w:shd w:val="clear" w:color="auto" w:fill="FFFFFF"/>
                              </w:rPr>
                              <w:t>Mon</w:t>
                            </w:r>
                            <w:r w:rsidRPr="00E84AE6">
                              <w:rPr>
                                <w:color w:val="404040" w:themeColor="text1" w:themeTint="BF"/>
                                <w:spacing w:val="2"/>
                                <w:szCs w:val="22"/>
                                <w:shd w:val="clear" w:color="auto" w:fill="FFFFFF"/>
                              </w:rPr>
                              <w:t xml:space="preserve"> / </w:t>
                            </w:r>
                            <w:r>
                              <w:rPr>
                                <w:color w:val="404040" w:themeColor="text1" w:themeTint="BF"/>
                                <w:spacing w:val="2"/>
                                <w:szCs w:val="22"/>
                                <w:shd w:val="clear" w:color="auto" w:fill="FFFFFF"/>
                              </w:rPr>
                              <w:t>5:00-8:00p</w:t>
                            </w:r>
                            <w:r w:rsidRPr="00E84AE6">
                              <w:rPr>
                                <w:color w:val="404040" w:themeColor="text1" w:themeTint="BF"/>
                                <w:spacing w:val="2"/>
                                <w:szCs w:val="22"/>
                                <w:shd w:val="clear" w:color="auto" w:fill="FFFFFF"/>
                              </w:rPr>
                              <w:t>m  |  CRN:</w:t>
                            </w:r>
                            <w:r w:rsidRPr="00006BCD">
                              <w:t xml:space="preserve"> </w:t>
                            </w:r>
                            <w:r>
                              <w:rPr>
                                <w:color w:val="404040" w:themeColor="text1" w:themeTint="BF"/>
                                <w:spacing w:val="2"/>
                                <w:szCs w:val="22"/>
                                <w:shd w:val="clear" w:color="auto" w:fill="FFFFFF"/>
                              </w:rPr>
                              <w:t>37984</w:t>
                            </w:r>
                          </w:p>
                          <w:p w14:paraId="2D01D903" w14:textId="7C76EE39" w:rsidR="00C357D2" w:rsidRPr="002B46B2" w:rsidRDefault="00324AE4" w:rsidP="00EC0EEA">
                            <w:pPr>
                              <w:pStyle w:val="NormalWeb"/>
                              <w:shd w:val="clear" w:color="auto" w:fill="FFFFFF"/>
                              <w:spacing w:after="375"/>
                              <w:rPr>
                                <w:color w:val="404040" w:themeColor="text1" w:themeTint="BF"/>
                                <w:sz w:val="22"/>
                                <w:szCs w:val="20"/>
                              </w:rPr>
                            </w:pPr>
                            <w:r>
                              <w:rPr>
                                <w:color w:val="404040" w:themeColor="text1" w:themeTint="BF"/>
                                <w:sz w:val="22"/>
                                <w:szCs w:val="20"/>
                              </w:rPr>
                              <w:t>Why are some people and societies happier than others? From ancient times, this question has been explored across</w:t>
                            </w:r>
                            <w:r w:rsidR="006C5FB8">
                              <w:rPr>
                                <w:color w:val="404040" w:themeColor="text1" w:themeTint="BF"/>
                                <w:sz w:val="22"/>
                                <w:szCs w:val="20"/>
                              </w:rPr>
                              <w:t xml:space="preserve"> </w:t>
                            </w:r>
                            <w:r>
                              <w:rPr>
                                <w:color w:val="404040" w:themeColor="text1" w:themeTint="BF"/>
                                <w:sz w:val="22"/>
                                <w:szCs w:val="20"/>
                              </w:rPr>
                              <w:t>multipl</w:t>
                            </w:r>
                            <w:r w:rsidR="006C5FB8">
                              <w:rPr>
                                <w:color w:val="404040" w:themeColor="text1" w:themeTint="BF"/>
                                <w:sz w:val="22"/>
                                <w:szCs w:val="20"/>
                              </w:rPr>
                              <w:t>e</w:t>
                            </w:r>
                            <w:r>
                              <w:rPr>
                                <w:color w:val="404040" w:themeColor="text1" w:themeTint="BF"/>
                                <w:sz w:val="22"/>
                                <w:szCs w:val="20"/>
                              </w:rPr>
                              <w:t xml:space="preserve"> scientific disciplines and research areas. This interdisciplinary course introduces happiness research and focuses on rel</w:t>
                            </w:r>
                            <w:r w:rsidR="006C5FB8">
                              <w:rPr>
                                <w:color w:val="404040" w:themeColor="text1" w:themeTint="BF"/>
                                <w:sz w:val="22"/>
                                <w:szCs w:val="20"/>
                              </w:rPr>
                              <w:t>e</w:t>
                            </w:r>
                            <w:r>
                              <w:rPr>
                                <w:color w:val="404040" w:themeColor="text1" w:themeTint="BF"/>
                                <w:sz w:val="22"/>
                                <w:szCs w:val="20"/>
                              </w:rPr>
                              <w:t>vant economic, political, psychological and societal issues concerning happiness and well-being. We will review the metrics and methods used to measure happiness, investigate qualitative and quantitative data to contrast drivers of happiness across multiple countries</w:t>
                            </w:r>
                            <w:r w:rsidR="006C5FB8">
                              <w:rPr>
                                <w:color w:val="404040" w:themeColor="text1" w:themeTint="BF"/>
                                <w:sz w:val="22"/>
                                <w:szCs w:val="20"/>
                              </w:rPr>
                              <w:t>,</w:t>
                            </w:r>
                            <w:r>
                              <w:rPr>
                                <w:color w:val="404040" w:themeColor="text1" w:themeTint="BF"/>
                                <w:sz w:val="22"/>
                                <w:szCs w:val="20"/>
                              </w:rPr>
                              <w:t xml:space="preserve"> and discuss various strategies for improving individual and societal well-being.</w:t>
                            </w:r>
                          </w:p>
                          <w:p w14:paraId="1818F62B" w14:textId="799E05B4" w:rsidR="00C357D2" w:rsidRDefault="00C357D2" w:rsidP="00EC0EEA">
                            <w:pPr>
                              <w:jc w:val="center"/>
                              <w:rPr>
                                <w:color w:val="F50003"/>
                              </w:rPr>
                            </w:pPr>
                          </w:p>
                          <w:p w14:paraId="3E4DB41D" w14:textId="77777777" w:rsidR="006C5FB8" w:rsidRDefault="006C5FB8" w:rsidP="00EC0EEA">
                            <w:pPr>
                              <w:jc w:val="center"/>
                              <w:rPr>
                                <w:color w:val="F50003"/>
                              </w:rPr>
                            </w:pPr>
                          </w:p>
                          <w:p w14:paraId="4D5539CB" w14:textId="1086A29C" w:rsidR="00EC0EEA" w:rsidRPr="004F2C79" w:rsidRDefault="00EC0EEA" w:rsidP="00EC0EEA">
                            <w:pPr>
                              <w:jc w:val="center"/>
                              <w:rPr>
                                <w:color w:val="F50003"/>
                                <w:szCs w:val="22"/>
                              </w:rPr>
                            </w:pPr>
                            <w:r w:rsidRPr="003B3BFA">
                              <w:rPr>
                                <w:color w:val="F50003"/>
                                <w:szCs w:val="22"/>
                              </w:rPr>
                              <w:t>HONR 1310-0</w:t>
                            </w:r>
                            <w:r w:rsidR="00324AE4">
                              <w:rPr>
                                <w:color w:val="F50003"/>
                                <w:szCs w:val="22"/>
                              </w:rPr>
                              <w:t>4</w:t>
                            </w:r>
                            <w:r>
                              <w:rPr>
                                <w:color w:val="F50003"/>
                                <w:szCs w:val="22"/>
                              </w:rPr>
                              <w:t>:</w:t>
                            </w:r>
                            <w:r w:rsidRPr="003B3BFA">
                              <w:rPr>
                                <w:color w:val="F50003"/>
                                <w:szCs w:val="22"/>
                              </w:rPr>
                              <w:t xml:space="preserve"> </w:t>
                            </w:r>
                            <w:r w:rsidR="00324AE4">
                              <w:rPr>
                                <w:b/>
                                <w:color w:val="F50003"/>
                                <w:szCs w:val="22"/>
                              </w:rPr>
                              <w:t>Examining Family Business Dynamics through Film</w:t>
                            </w:r>
                          </w:p>
                          <w:p w14:paraId="59970436" w14:textId="14619EE4" w:rsidR="00EC0EEA" w:rsidRPr="003B3BFA" w:rsidRDefault="00BC1B51" w:rsidP="00EC0EEA">
                            <w:pPr>
                              <w:jc w:val="center"/>
                              <w:rPr>
                                <w:color w:val="F50003"/>
                                <w:szCs w:val="22"/>
                              </w:rPr>
                            </w:pPr>
                            <w:r>
                              <w:rPr>
                                <w:i/>
                                <w:szCs w:val="22"/>
                              </w:rPr>
                              <w:t>Kimberly Eddleston</w:t>
                            </w:r>
                            <w:r w:rsidR="00EC0EEA" w:rsidRPr="003B3BFA">
                              <w:rPr>
                                <w:i/>
                                <w:szCs w:val="22"/>
                              </w:rPr>
                              <w:t xml:space="preserve">, </w:t>
                            </w:r>
                            <w:r>
                              <w:rPr>
                                <w:i/>
                                <w:szCs w:val="22"/>
                              </w:rPr>
                              <w:t>Entrepren</w:t>
                            </w:r>
                            <w:r w:rsidR="006C5FB8">
                              <w:rPr>
                                <w:i/>
                                <w:szCs w:val="22"/>
                              </w:rPr>
                              <w:t>e</w:t>
                            </w:r>
                            <w:r>
                              <w:rPr>
                                <w:i/>
                                <w:szCs w:val="22"/>
                              </w:rPr>
                              <w:t>urship and Innovation</w:t>
                            </w:r>
                            <w:r w:rsidR="00EC0EEA">
                              <w:rPr>
                                <w:i/>
                                <w:szCs w:val="22"/>
                              </w:rPr>
                              <w:t xml:space="preserve">, </w:t>
                            </w:r>
                            <w:r>
                              <w:rPr>
                                <w:i/>
                                <w:szCs w:val="22"/>
                              </w:rPr>
                              <w:t>DMSB</w:t>
                            </w:r>
                            <w:r w:rsidR="00EC0EEA" w:rsidRPr="003B3BFA">
                              <w:rPr>
                                <w:szCs w:val="22"/>
                              </w:rPr>
                              <w:br/>
                              <w:t xml:space="preserve">Times: </w:t>
                            </w:r>
                            <w:r w:rsidR="00EC0EEA">
                              <w:rPr>
                                <w:szCs w:val="22"/>
                              </w:rPr>
                              <w:t>Tue</w:t>
                            </w:r>
                            <w:r>
                              <w:rPr>
                                <w:szCs w:val="22"/>
                              </w:rPr>
                              <w:t xml:space="preserve"> </w:t>
                            </w:r>
                            <w:r w:rsidR="00EC0EEA" w:rsidRPr="003B3BFA">
                              <w:rPr>
                                <w:szCs w:val="22"/>
                              </w:rPr>
                              <w:t xml:space="preserve">/ </w:t>
                            </w:r>
                            <w:r>
                              <w:rPr>
                                <w:szCs w:val="22"/>
                              </w:rPr>
                              <w:t>5</w:t>
                            </w:r>
                            <w:r w:rsidR="00EC0EEA">
                              <w:rPr>
                                <w:szCs w:val="22"/>
                              </w:rPr>
                              <w:t>:</w:t>
                            </w:r>
                            <w:r>
                              <w:rPr>
                                <w:szCs w:val="22"/>
                              </w:rPr>
                              <w:t>2</w:t>
                            </w:r>
                            <w:r w:rsidR="00EC0EEA">
                              <w:rPr>
                                <w:szCs w:val="22"/>
                              </w:rPr>
                              <w:t>0-</w:t>
                            </w:r>
                            <w:r>
                              <w:rPr>
                                <w:szCs w:val="22"/>
                              </w:rPr>
                              <w:t>8</w:t>
                            </w:r>
                            <w:r w:rsidR="00EC0EEA">
                              <w:rPr>
                                <w:szCs w:val="22"/>
                              </w:rPr>
                              <w:t>:</w:t>
                            </w:r>
                            <w:r>
                              <w:rPr>
                                <w:szCs w:val="22"/>
                              </w:rPr>
                              <w:t>2</w:t>
                            </w:r>
                            <w:r w:rsidR="00EC0EEA">
                              <w:rPr>
                                <w:szCs w:val="22"/>
                              </w:rPr>
                              <w:t>0</w:t>
                            </w:r>
                            <w:r>
                              <w:rPr>
                                <w:szCs w:val="22"/>
                              </w:rPr>
                              <w:t>pm</w:t>
                            </w:r>
                            <w:r w:rsidR="00EC0EEA" w:rsidRPr="003B3BFA">
                              <w:rPr>
                                <w:color w:val="000000" w:themeColor="text1"/>
                                <w:szCs w:val="22"/>
                              </w:rPr>
                              <w:t xml:space="preserve">  |  </w:t>
                            </w:r>
                            <w:r w:rsidR="00EC0EEA" w:rsidRPr="003B3BFA">
                              <w:rPr>
                                <w:szCs w:val="22"/>
                              </w:rPr>
                              <w:t>CRN:</w:t>
                            </w:r>
                            <w:r w:rsidR="00EC0EEA">
                              <w:rPr>
                                <w:szCs w:val="22"/>
                              </w:rPr>
                              <w:t xml:space="preserve"> </w:t>
                            </w:r>
                            <w:r w:rsidR="00622427">
                              <w:rPr>
                                <w:szCs w:val="22"/>
                              </w:rPr>
                              <w:t>37991</w:t>
                            </w:r>
                          </w:p>
                          <w:p w14:paraId="11897D83" w14:textId="77777777" w:rsidR="00EC0EEA" w:rsidRPr="00A2253F" w:rsidRDefault="00EC0EEA" w:rsidP="00EC0EEA">
                            <w:pPr>
                              <w:spacing w:line="243" w:lineRule="atLeast"/>
                              <w:jc w:val="center"/>
                              <w:rPr>
                                <w:rFonts w:cs="Lucida Grande"/>
                                <w:color w:val="404040" w:themeColor="text1" w:themeTint="BF"/>
                                <w:spacing w:val="2"/>
                                <w:shd w:val="clear" w:color="auto" w:fill="FFFFFF"/>
                              </w:rPr>
                            </w:pPr>
                          </w:p>
                          <w:p w14:paraId="62A0C1A9" w14:textId="78382385" w:rsidR="00EC0EEA" w:rsidRDefault="00BC1B51" w:rsidP="00EC0EEA">
                            <w:pPr>
                              <w:rPr>
                                <w:color w:val="333333"/>
                                <w:sz w:val="22"/>
                                <w:szCs w:val="22"/>
                              </w:rPr>
                            </w:pPr>
                            <w:r>
                              <w:rPr>
                                <w:color w:val="333333"/>
                                <w:sz w:val="22"/>
                                <w:szCs w:val="22"/>
                              </w:rPr>
                              <w:t>Family businesses are the predominant form of business around the world. Yet, b</w:t>
                            </w:r>
                            <w:r w:rsidR="006C5FB8">
                              <w:rPr>
                                <w:color w:val="333333"/>
                                <w:sz w:val="22"/>
                                <w:szCs w:val="22"/>
                              </w:rPr>
                              <w:t>e</w:t>
                            </w:r>
                            <w:r>
                              <w:rPr>
                                <w:color w:val="333333"/>
                                <w:sz w:val="22"/>
                                <w:szCs w:val="22"/>
                              </w:rPr>
                              <w:t>cause of the inextricable link between the family and business, there is much diversity in</w:t>
                            </w:r>
                            <w:r w:rsidR="006C5FB8">
                              <w:rPr>
                                <w:color w:val="333333"/>
                                <w:sz w:val="22"/>
                                <w:szCs w:val="22"/>
                              </w:rPr>
                              <w:t xml:space="preserve"> </w:t>
                            </w:r>
                            <w:r>
                              <w:rPr>
                                <w:color w:val="333333"/>
                                <w:sz w:val="22"/>
                                <w:szCs w:val="22"/>
                              </w:rPr>
                              <w:t>their goals, values</w:t>
                            </w:r>
                            <w:r w:rsidR="006C5FB8">
                              <w:rPr>
                                <w:color w:val="333333"/>
                                <w:sz w:val="22"/>
                                <w:szCs w:val="22"/>
                              </w:rPr>
                              <w:t>,</w:t>
                            </w:r>
                            <w:r>
                              <w:rPr>
                                <w:color w:val="333333"/>
                                <w:sz w:val="22"/>
                                <w:szCs w:val="22"/>
                              </w:rPr>
                              <w:t xml:space="preserve"> and how they are managed. Most unique to family businesses is the central role of the family and its influence on the business. A</w:t>
                            </w:r>
                            <w:r w:rsidR="006C5FB8">
                              <w:rPr>
                                <w:color w:val="333333"/>
                                <w:sz w:val="22"/>
                                <w:szCs w:val="22"/>
                              </w:rPr>
                              <w:t>n</w:t>
                            </w:r>
                            <w:r>
                              <w:rPr>
                                <w:color w:val="333333"/>
                                <w:sz w:val="22"/>
                                <w:szCs w:val="22"/>
                              </w:rPr>
                              <w:t xml:space="preserve"> instrumental tool to discover, identify</w:t>
                            </w:r>
                            <w:r w:rsidR="006C5FB8">
                              <w:rPr>
                                <w:color w:val="333333"/>
                                <w:sz w:val="22"/>
                                <w:szCs w:val="22"/>
                              </w:rPr>
                              <w:t>,</w:t>
                            </w:r>
                            <w:r>
                              <w:rPr>
                                <w:color w:val="333333"/>
                                <w:sz w:val="22"/>
                                <w:szCs w:val="22"/>
                              </w:rPr>
                              <w:t xml:space="preserve"> and evaluate family relationships and family business dynamics is film. In this course, students will learn to critically analyze and evaluate family relationships and family business dynamics through the examination of</w:t>
                            </w:r>
                            <w:r w:rsidR="006C5FB8">
                              <w:rPr>
                                <w:color w:val="333333"/>
                                <w:sz w:val="22"/>
                                <w:szCs w:val="22"/>
                              </w:rPr>
                              <w:t xml:space="preserve"> v</w:t>
                            </w:r>
                            <w:r>
                              <w:rPr>
                                <w:color w:val="333333"/>
                                <w:sz w:val="22"/>
                                <w:szCs w:val="22"/>
                              </w:rPr>
                              <w:t>arious television shows and films and how they reflect research and theories. By watching, analyzing</w:t>
                            </w:r>
                            <w:r w:rsidR="006C5FB8">
                              <w:rPr>
                                <w:color w:val="333333"/>
                                <w:sz w:val="22"/>
                                <w:szCs w:val="22"/>
                              </w:rPr>
                              <w:t>,</w:t>
                            </w:r>
                            <w:r>
                              <w:rPr>
                                <w:color w:val="333333"/>
                                <w:sz w:val="22"/>
                                <w:szCs w:val="22"/>
                              </w:rPr>
                              <w:t xml:space="preserve"> and discussing these film</w:t>
                            </w:r>
                            <w:r w:rsidR="006C5FB8">
                              <w:rPr>
                                <w:color w:val="333333"/>
                                <w:sz w:val="22"/>
                                <w:szCs w:val="22"/>
                              </w:rPr>
                              <w:t>s</w:t>
                            </w:r>
                            <w:r>
                              <w:rPr>
                                <w:color w:val="333333"/>
                                <w:sz w:val="22"/>
                                <w:szCs w:val="22"/>
                              </w:rPr>
                              <w:t>, the complexities of family businesses will com</w:t>
                            </w:r>
                            <w:r w:rsidR="006C5FB8">
                              <w:rPr>
                                <w:color w:val="333333"/>
                                <w:sz w:val="22"/>
                                <w:szCs w:val="22"/>
                              </w:rPr>
                              <w:t xml:space="preserve">e </w:t>
                            </w:r>
                            <w:r>
                              <w:rPr>
                                <w:color w:val="333333"/>
                                <w:sz w:val="22"/>
                                <w:szCs w:val="22"/>
                              </w:rPr>
                              <w:t xml:space="preserve">to life, offering students a unique glimpse into how family relationships </w:t>
                            </w:r>
                            <w:r w:rsidR="007F2B23">
                              <w:rPr>
                                <w:color w:val="333333"/>
                                <w:sz w:val="22"/>
                                <w:szCs w:val="22"/>
                              </w:rPr>
                              <w:t>impact the</w:t>
                            </w:r>
                            <w:r w:rsidR="006C5FB8">
                              <w:rPr>
                                <w:color w:val="333333"/>
                                <w:sz w:val="22"/>
                                <w:szCs w:val="22"/>
                              </w:rPr>
                              <w:t>ir</w:t>
                            </w:r>
                            <w:r w:rsidR="007F2B23">
                              <w:rPr>
                                <w:color w:val="333333"/>
                                <w:sz w:val="22"/>
                                <w:szCs w:val="22"/>
                              </w:rPr>
                              <w:t xml:space="preserve"> business</w:t>
                            </w:r>
                            <w:r w:rsidR="006C5FB8">
                              <w:rPr>
                                <w:color w:val="333333"/>
                                <w:sz w:val="22"/>
                                <w:szCs w:val="22"/>
                              </w:rPr>
                              <w:t>,</w:t>
                            </w:r>
                            <w:r w:rsidR="007F2B23">
                              <w:rPr>
                                <w:color w:val="333333"/>
                                <w:sz w:val="22"/>
                                <w:szCs w:val="22"/>
                              </w:rPr>
                              <w:t xml:space="preserve"> and in turn, </w:t>
                            </w:r>
                            <w:r w:rsidR="006C5FB8">
                              <w:rPr>
                                <w:color w:val="333333"/>
                                <w:sz w:val="22"/>
                                <w:szCs w:val="22"/>
                              </w:rPr>
                              <w:t xml:space="preserve">how </w:t>
                            </w:r>
                            <w:r w:rsidR="007F2B23">
                              <w:rPr>
                                <w:color w:val="333333"/>
                                <w:sz w:val="22"/>
                                <w:szCs w:val="22"/>
                              </w:rPr>
                              <w:t>the business affects family relationships. By utilizing television shows and films, students will also hav</w:t>
                            </w:r>
                            <w:r w:rsidR="006C5FB8">
                              <w:rPr>
                                <w:color w:val="333333"/>
                                <w:sz w:val="22"/>
                                <w:szCs w:val="22"/>
                              </w:rPr>
                              <w:t>e</w:t>
                            </w:r>
                            <w:r w:rsidR="007F2B23">
                              <w:rPr>
                                <w:color w:val="333333"/>
                                <w:sz w:val="22"/>
                                <w:szCs w:val="22"/>
                              </w:rPr>
                              <w:t xml:space="preserve"> the opportunity to diagnose the roots of family conflicts and see how </w:t>
                            </w:r>
                            <w:r w:rsidR="006C5FB8">
                              <w:rPr>
                                <w:color w:val="333333"/>
                                <w:sz w:val="22"/>
                                <w:szCs w:val="22"/>
                              </w:rPr>
                              <w:t xml:space="preserve">having </w:t>
                            </w:r>
                            <w:r w:rsidR="007F2B23">
                              <w:rPr>
                                <w:color w:val="333333"/>
                                <w:sz w:val="22"/>
                                <w:szCs w:val="22"/>
                              </w:rPr>
                              <w:t>a “healthy family”</w:t>
                            </w:r>
                            <w:r w:rsidR="006C5FB8">
                              <w:rPr>
                                <w:color w:val="333333"/>
                                <w:sz w:val="22"/>
                                <w:szCs w:val="22"/>
                              </w:rPr>
                              <w:t xml:space="preserve"> </w:t>
                            </w:r>
                            <w:r w:rsidR="007F2B23">
                              <w:rPr>
                                <w:color w:val="333333"/>
                                <w:sz w:val="22"/>
                                <w:szCs w:val="22"/>
                              </w:rPr>
                              <w:t>helps to ensure a “healthy business.”</w:t>
                            </w:r>
                          </w:p>
                          <w:p w14:paraId="282753B3" w14:textId="77777777" w:rsidR="00BC1B51" w:rsidRPr="000768C9" w:rsidRDefault="00BC1B51" w:rsidP="00EC0EEA">
                            <w:pPr>
                              <w:rPr>
                                <w:sz w:val="22"/>
                                <w:szCs w:val="22"/>
                              </w:rPr>
                            </w:pPr>
                          </w:p>
                          <w:p w14:paraId="4C325DA4" w14:textId="77777777" w:rsidR="00EC0EEA" w:rsidRDefault="00EC0EEA" w:rsidP="00EC0EEA">
                            <w:pPr>
                              <w:jc w:val="center"/>
                              <w:rPr>
                                <w:color w:val="000000" w:themeColor="text1"/>
                                <w:sz w:val="22"/>
                                <w:szCs w:val="20"/>
                              </w:rPr>
                            </w:pPr>
                          </w:p>
                          <w:p w14:paraId="433F2FF9" w14:textId="77777777" w:rsidR="00EC0EEA" w:rsidRDefault="00EC0EEA" w:rsidP="00EC0EEA">
                            <w:pPr>
                              <w:jc w:val="center"/>
                              <w:rPr>
                                <w:color w:val="404040" w:themeColor="text1" w:themeTint="BF"/>
                                <w:sz w:val="22"/>
                                <w:szCs w:val="20"/>
                              </w:rPr>
                            </w:pPr>
                          </w:p>
                          <w:p w14:paraId="6A2043AA" w14:textId="77777777" w:rsidR="00EC0EEA" w:rsidRDefault="00EC0EEA" w:rsidP="00EC0EEA">
                            <w:pPr>
                              <w:jc w:val="center"/>
                              <w:rPr>
                                <w:color w:val="404040" w:themeColor="text1" w:themeTint="BF"/>
                                <w:sz w:val="22"/>
                                <w:szCs w:val="20"/>
                              </w:rPr>
                            </w:pPr>
                          </w:p>
                          <w:p w14:paraId="72D0B349" w14:textId="77777777" w:rsidR="00EC0EEA" w:rsidRDefault="00EC0EEA" w:rsidP="00EC0EEA">
                            <w:pPr>
                              <w:jc w:val="center"/>
                              <w:rPr>
                                <w:color w:val="404040" w:themeColor="text1" w:themeTint="BF"/>
                                <w:sz w:val="22"/>
                                <w:szCs w:val="20"/>
                              </w:rPr>
                            </w:pPr>
                          </w:p>
                          <w:p w14:paraId="4B7AF240" w14:textId="77777777" w:rsidR="00EC0EEA" w:rsidRPr="00B969D5" w:rsidRDefault="00EC0EEA" w:rsidP="00EC0EEA">
                            <w:pPr>
                              <w:jc w:val="center"/>
                              <w:rPr>
                                <w:color w:val="404040" w:themeColor="text1" w:themeTint="BF"/>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03D2FD9" id="_x0000_t202" coordsize="21600,21600" o:spt="202" path="m,l,21600r21600,l21600,xe">
                <v:stroke joinstyle="miter"/>
                <v:path gradientshapeok="t" o:connecttype="rect"/>
              </v:shapetype>
              <v:shape id="Text Box 10" o:spid="_x0000_s1030" type="#_x0000_t202" style="position:absolute;margin-left:-22.15pt;margin-top:16.35pt;width:513.05pt;height:485.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" filled="f" stroked="f">
                <v:textbox>
                  <w:txbxContent>
                    <w:p w14:paraId="6F3F814A" w14:textId="77777777" w:rsidR="006C5FB8" w:rsidRDefault="006C5FB8" w:rsidP="00EC0EEA">
                      <w:pPr>
                        <w:jc w:val="center"/>
                        <w:rPr>
                          <w:color w:val="FF0000"/>
                          <w:spacing w:val="2"/>
                          <w:szCs w:val="22"/>
                          <w:shd w:val="clear" w:color="auto" w:fill="FFFFFF"/>
                        </w:rPr>
                      </w:pPr>
                    </w:p>
                    <w:p w14:paraId="0B56C1DA" w14:textId="507D3AA4" w:rsidR="00EC0EEA" w:rsidRPr="00E84AE6" w:rsidRDefault="00EC0EEA" w:rsidP="00EC0EEA">
                      <w:pPr>
                        <w:jc w:val="center"/>
                        <w:rPr>
                          <w:color w:val="FF0000"/>
                          <w:spacing w:val="2"/>
                          <w:szCs w:val="22"/>
                          <w:shd w:val="clear" w:color="auto" w:fill="FFFFFF"/>
                        </w:rPr>
                      </w:pPr>
                      <w:r w:rsidRPr="003B3BFA">
                        <w:rPr>
                          <w:color w:val="FF0000"/>
                          <w:spacing w:val="2"/>
                          <w:szCs w:val="22"/>
                          <w:shd w:val="clear" w:color="auto" w:fill="FFFFFF"/>
                        </w:rPr>
                        <w:t>HONR1310-</w:t>
                      </w:r>
                      <w:r>
                        <w:rPr>
                          <w:color w:val="FF0000"/>
                          <w:spacing w:val="2"/>
                          <w:szCs w:val="22"/>
                          <w:shd w:val="clear" w:color="auto" w:fill="FFFFFF"/>
                        </w:rPr>
                        <w:t xml:space="preserve">03: </w:t>
                      </w:r>
                      <w:r>
                        <w:rPr>
                          <w:b/>
                          <w:color w:val="FF0000"/>
                          <w:spacing w:val="2"/>
                          <w:szCs w:val="22"/>
                          <w:shd w:val="clear" w:color="auto" w:fill="FFFFFF"/>
                        </w:rPr>
                        <w:t>Creating a Happier World</w:t>
                      </w:r>
                    </w:p>
                    <w:p w14:paraId="1A578783" w14:textId="7F246B41" w:rsidR="00EC0EEA" w:rsidRPr="00E84AE6" w:rsidRDefault="00EC0EEA" w:rsidP="00EC0EEA">
                      <w:pPr>
                        <w:jc w:val="center"/>
                        <w:rPr>
                          <w:color w:val="404040" w:themeColor="text1" w:themeTint="BF"/>
                          <w:spacing w:val="2"/>
                          <w:szCs w:val="22"/>
                          <w:shd w:val="clear" w:color="auto" w:fill="FFFFFF"/>
                        </w:rPr>
                      </w:pPr>
                      <w:r w:rsidRPr="003B3BFA">
                        <w:rPr>
                          <w:color w:val="000000" w:themeColor="text1"/>
                          <w:spacing w:val="2"/>
                          <w:szCs w:val="22"/>
                          <w:shd w:val="clear" w:color="auto" w:fill="FFFFFF"/>
                        </w:rPr>
                        <w:t xml:space="preserve"> </w:t>
                      </w:r>
                      <w:r w:rsidRPr="003B3BFA">
                        <w:rPr>
                          <w:color w:val="FF0000"/>
                          <w:spacing w:val="2"/>
                          <w:szCs w:val="22"/>
                          <w:shd w:val="clear" w:color="auto" w:fill="FFFFFF"/>
                        </w:rPr>
                        <w:t xml:space="preserve"> </w:t>
                      </w:r>
                      <w:r>
                        <w:rPr>
                          <w:i/>
                          <w:color w:val="222222"/>
                          <w:spacing w:val="2"/>
                          <w:szCs w:val="22"/>
                          <w:shd w:val="clear" w:color="auto" w:fill="FFFFFF"/>
                        </w:rPr>
                        <w:t>Yakov Bart</w:t>
                      </w:r>
                      <w:r w:rsidRPr="003B3BFA">
                        <w:rPr>
                          <w:i/>
                          <w:color w:val="222222"/>
                          <w:spacing w:val="2"/>
                          <w:szCs w:val="22"/>
                          <w:shd w:val="clear" w:color="auto" w:fill="FFFFFF"/>
                        </w:rPr>
                        <w:t xml:space="preserve">, </w:t>
                      </w:r>
                      <w:r>
                        <w:rPr>
                          <w:i/>
                          <w:color w:val="222222"/>
                          <w:spacing w:val="2"/>
                          <w:szCs w:val="22"/>
                          <w:shd w:val="clear" w:color="auto" w:fill="FFFFFF"/>
                        </w:rPr>
                        <w:t>Department of Busin</w:t>
                      </w:r>
                      <w:r w:rsidR="006C5FB8">
                        <w:rPr>
                          <w:i/>
                          <w:color w:val="222222"/>
                          <w:spacing w:val="2"/>
                          <w:szCs w:val="22"/>
                          <w:shd w:val="clear" w:color="auto" w:fill="FFFFFF"/>
                        </w:rPr>
                        <w:t>e</w:t>
                      </w:r>
                      <w:r>
                        <w:rPr>
                          <w:i/>
                          <w:color w:val="222222"/>
                          <w:spacing w:val="2"/>
                          <w:szCs w:val="22"/>
                          <w:shd w:val="clear" w:color="auto" w:fill="FFFFFF"/>
                        </w:rPr>
                        <w:t>ss</w:t>
                      </w:r>
                      <w:r w:rsidRPr="003B3BFA">
                        <w:rPr>
                          <w:i/>
                          <w:color w:val="222222"/>
                          <w:spacing w:val="2"/>
                          <w:szCs w:val="22"/>
                          <w:shd w:val="clear" w:color="auto" w:fill="FFFFFF"/>
                        </w:rPr>
                        <w:t xml:space="preserve">, </w:t>
                      </w:r>
                      <w:r>
                        <w:rPr>
                          <w:i/>
                          <w:color w:val="222222"/>
                          <w:spacing w:val="2"/>
                          <w:szCs w:val="22"/>
                          <w:shd w:val="clear" w:color="auto" w:fill="FFFFFF"/>
                        </w:rPr>
                        <w:t>DMSB</w:t>
                      </w:r>
                      <w:r w:rsidRPr="003B3BFA">
                        <w:rPr>
                          <w:color w:val="222222"/>
                          <w:spacing w:val="2"/>
                          <w:szCs w:val="22"/>
                          <w:shd w:val="clear" w:color="auto" w:fill="FFFFFF"/>
                        </w:rPr>
                        <w:br/>
                      </w:r>
                      <w:r w:rsidRPr="00E84AE6">
                        <w:rPr>
                          <w:color w:val="404040" w:themeColor="text1" w:themeTint="BF"/>
                          <w:spacing w:val="2"/>
                          <w:szCs w:val="22"/>
                          <w:shd w:val="clear" w:color="auto" w:fill="FFFFFF"/>
                        </w:rPr>
                        <w:t xml:space="preserve">Times: </w:t>
                      </w:r>
                      <w:r>
                        <w:rPr>
                          <w:color w:val="404040" w:themeColor="text1" w:themeTint="BF"/>
                          <w:spacing w:val="2"/>
                          <w:szCs w:val="22"/>
                          <w:shd w:val="clear" w:color="auto" w:fill="FFFFFF"/>
                        </w:rPr>
                        <w:t>Mon</w:t>
                      </w:r>
                      <w:r w:rsidRPr="00E84AE6">
                        <w:rPr>
                          <w:color w:val="404040" w:themeColor="text1" w:themeTint="BF"/>
                          <w:spacing w:val="2"/>
                          <w:szCs w:val="22"/>
                          <w:shd w:val="clear" w:color="auto" w:fill="FFFFFF"/>
                        </w:rPr>
                        <w:t xml:space="preserve"> / </w:t>
                      </w:r>
                      <w:r>
                        <w:rPr>
                          <w:color w:val="404040" w:themeColor="text1" w:themeTint="BF"/>
                          <w:spacing w:val="2"/>
                          <w:szCs w:val="22"/>
                          <w:shd w:val="clear" w:color="auto" w:fill="FFFFFF"/>
                        </w:rPr>
                        <w:t>5:00-8:00p</w:t>
                      </w:r>
                      <w:r w:rsidRPr="00E84AE6">
                        <w:rPr>
                          <w:color w:val="404040" w:themeColor="text1" w:themeTint="BF"/>
                          <w:spacing w:val="2"/>
                          <w:szCs w:val="22"/>
                          <w:shd w:val="clear" w:color="auto" w:fill="FFFFFF"/>
                        </w:rPr>
                        <w:t>m  |  CRN:</w:t>
                      </w:r>
                      <w:r w:rsidRPr="00006BCD">
                        <w:t xml:space="preserve"> </w:t>
                      </w:r>
                      <w:r>
                        <w:rPr>
                          <w:color w:val="404040" w:themeColor="text1" w:themeTint="BF"/>
                          <w:spacing w:val="2"/>
                          <w:szCs w:val="22"/>
                          <w:shd w:val="clear" w:color="auto" w:fill="FFFFFF"/>
                        </w:rPr>
                        <w:t>37984</w:t>
                      </w:r>
                    </w:p>
                    <w:p w14:paraId="2D01D903" w14:textId="7C76EE39" w:rsidR="00C357D2" w:rsidRPr="002B46B2" w:rsidRDefault="00324AE4" w:rsidP="00EC0EEA">
                      <w:pPr>
                        <w:pStyle w:val="NormalWeb"/>
                        <w:shd w:val="clear" w:color="auto" w:fill="FFFFFF"/>
                        <w:spacing w:after="375"/>
                        <w:rPr>
                          <w:color w:val="404040" w:themeColor="text1" w:themeTint="BF"/>
                          <w:sz w:val="22"/>
                          <w:szCs w:val="20"/>
                        </w:rPr>
                      </w:pPr>
                      <w:r>
                        <w:rPr>
                          <w:color w:val="404040" w:themeColor="text1" w:themeTint="BF"/>
                          <w:sz w:val="22"/>
                          <w:szCs w:val="20"/>
                        </w:rPr>
                        <w:t>Why are some people and societies happier than others? From ancient times, this question has been explored across</w:t>
                      </w:r>
                      <w:r w:rsidR="006C5FB8">
                        <w:rPr>
                          <w:color w:val="404040" w:themeColor="text1" w:themeTint="BF"/>
                          <w:sz w:val="22"/>
                          <w:szCs w:val="20"/>
                        </w:rPr>
                        <w:t xml:space="preserve"> </w:t>
                      </w:r>
                      <w:r>
                        <w:rPr>
                          <w:color w:val="404040" w:themeColor="text1" w:themeTint="BF"/>
                          <w:sz w:val="22"/>
                          <w:szCs w:val="20"/>
                        </w:rPr>
                        <w:t>multipl</w:t>
                      </w:r>
                      <w:r w:rsidR="006C5FB8">
                        <w:rPr>
                          <w:color w:val="404040" w:themeColor="text1" w:themeTint="BF"/>
                          <w:sz w:val="22"/>
                          <w:szCs w:val="20"/>
                        </w:rPr>
                        <w:t>e</w:t>
                      </w:r>
                      <w:r>
                        <w:rPr>
                          <w:color w:val="404040" w:themeColor="text1" w:themeTint="BF"/>
                          <w:sz w:val="22"/>
                          <w:szCs w:val="20"/>
                        </w:rPr>
                        <w:t xml:space="preserve"> scientific disciplines and research areas. This interdisciplinary course introduces happiness research and focuses on rel</w:t>
                      </w:r>
                      <w:r w:rsidR="006C5FB8">
                        <w:rPr>
                          <w:color w:val="404040" w:themeColor="text1" w:themeTint="BF"/>
                          <w:sz w:val="22"/>
                          <w:szCs w:val="20"/>
                        </w:rPr>
                        <w:t>e</w:t>
                      </w:r>
                      <w:r>
                        <w:rPr>
                          <w:color w:val="404040" w:themeColor="text1" w:themeTint="BF"/>
                          <w:sz w:val="22"/>
                          <w:szCs w:val="20"/>
                        </w:rPr>
                        <w:t>vant economic, political, psychological and societal issues concerning happiness and well-being. We will review the metrics and methods used to measure happiness, investigate qualitative and quantitative data to contrast drivers of happiness across multiple countries</w:t>
                      </w:r>
                      <w:r w:rsidR="006C5FB8">
                        <w:rPr>
                          <w:color w:val="404040" w:themeColor="text1" w:themeTint="BF"/>
                          <w:sz w:val="22"/>
                          <w:szCs w:val="20"/>
                        </w:rPr>
                        <w:t>,</w:t>
                      </w:r>
                      <w:r>
                        <w:rPr>
                          <w:color w:val="404040" w:themeColor="text1" w:themeTint="BF"/>
                          <w:sz w:val="22"/>
                          <w:szCs w:val="20"/>
                        </w:rPr>
                        <w:t xml:space="preserve"> and discuss various strategies for improving individual and societal well-being.</w:t>
                      </w:r>
                    </w:p>
                    <w:p w14:paraId="1818F62B" w14:textId="799E05B4" w:rsidR="00C357D2" w:rsidRDefault="00C357D2" w:rsidP="00EC0EEA">
                      <w:pPr>
                        <w:jc w:val="center"/>
                        <w:rPr>
                          <w:color w:val="F50003"/>
                        </w:rPr>
                      </w:pPr>
                    </w:p>
                    <w:p w14:paraId="3E4DB41D" w14:textId="77777777" w:rsidR="006C5FB8" w:rsidRDefault="006C5FB8" w:rsidP="00EC0EEA">
                      <w:pPr>
                        <w:jc w:val="center"/>
                        <w:rPr>
                          <w:color w:val="F50003"/>
                        </w:rPr>
                      </w:pPr>
                    </w:p>
                    <w:p w14:paraId="4D5539CB" w14:textId="1086A29C" w:rsidR="00EC0EEA" w:rsidRPr="004F2C79" w:rsidRDefault="00EC0EEA" w:rsidP="00EC0EEA">
                      <w:pPr>
                        <w:jc w:val="center"/>
                        <w:rPr>
                          <w:color w:val="F50003"/>
                          <w:szCs w:val="22"/>
                        </w:rPr>
                      </w:pPr>
                      <w:r w:rsidRPr="003B3BFA">
                        <w:rPr>
                          <w:color w:val="F50003"/>
                          <w:szCs w:val="22"/>
                        </w:rPr>
                        <w:t>HONR 1310-0</w:t>
                      </w:r>
                      <w:r w:rsidR="00324AE4">
                        <w:rPr>
                          <w:color w:val="F50003"/>
                          <w:szCs w:val="22"/>
                        </w:rPr>
                        <w:t>4</w:t>
                      </w:r>
                      <w:r>
                        <w:rPr>
                          <w:color w:val="F50003"/>
                          <w:szCs w:val="22"/>
                        </w:rPr>
                        <w:t>:</w:t>
                      </w:r>
                      <w:r w:rsidRPr="003B3BFA">
                        <w:rPr>
                          <w:color w:val="F50003"/>
                          <w:szCs w:val="22"/>
                        </w:rPr>
                        <w:t xml:space="preserve"> </w:t>
                      </w:r>
                      <w:r w:rsidR="00324AE4">
                        <w:rPr>
                          <w:b/>
                          <w:color w:val="F50003"/>
                          <w:szCs w:val="22"/>
                        </w:rPr>
                        <w:t>Examining Family Business Dynamics through Film</w:t>
                      </w:r>
                    </w:p>
                    <w:p w14:paraId="59970436" w14:textId="14619EE4" w:rsidR="00EC0EEA" w:rsidRPr="003B3BFA" w:rsidRDefault="00BC1B51" w:rsidP="00EC0EEA">
                      <w:pPr>
                        <w:jc w:val="center"/>
                        <w:rPr>
                          <w:color w:val="F50003"/>
                          <w:szCs w:val="22"/>
                        </w:rPr>
                      </w:pPr>
                      <w:r>
                        <w:rPr>
                          <w:i/>
                          <w:szCs w:val="22"/>
                        </w:rPr>
                        <w:t>Kimberly Eddleston</w:t>
                      </w:r>
                      <w:r w:rsidR="00EC0EEA" w:rsidRPr="003B3BFA">
                        <w:rPr>
                          <w:i/>
                          <w:szCs w:val="22"/>
                        </w:rPr>
                        <w:t xml:space="preserve">, </w:t>
                      </w:r>
                      <w:r>
                        <w:rPr>
                          <w:i/>
                          <w:szCs w:val="22"/>
                        </w:rPr>
                        <w:t>Entrepren</w:t>
                      </w:r>
                      <w:r w:rsidR="006C5FB8">
                        <w:rPr>
                          <w:i/>
                          <w:szCs w:val="22"/>
                        </w:rPr>
                        <w:t>e</w:t>
                      </w:r>
                      <w:r>
                        <w:rPr>
                          <w:i/>
                          <w:szCs w:val="22"/>
                        </w:rPr>
                        <w:t>urship and Innovation</w:t>
                      </w:r>
                      <w:r w:rsidR="00EC0EEA">
                        <w:rPr>
                          <w:i/>
                          <w:szCs w:val="22"/>
                        </w:rPr>
                        <w:t xml:space="preserve">, </w:t>
                      </w:r>
                      <w:r>
                        <w:rPr>
                          <w:i/>
                          <w:szCs w:val="22"/>
                        </w:rPr>
                        <w:t>DMSB</w:t>
                      </w:r>
                      <w:r w:rsidR="00EC0EEA" w:rsidRPr="003B3BFA">
                        <w:rPr>
                          <w:szCs w:val="22"/>
                        </w:rPr>
                        <w:br/>
                        <w:t xml:space="preserve">Times: </w:t>
                      </w:r>
                      <w:r w:rsidR="00EC0EEA">
                        <w:rPr>
                          <w:szCs w:val="22"/>
                        </w:rPr>
                        <w:t>Tue</w:t>
                      </w:r>
                      <w:r>
                        <w:rPr>
                          <w:szCs w:val="22"/>
                        </w:rPr>
                        <w:t xml:space="preserve"> </w:t>
                      </w:r>
                      <w:r w:rsidR="00EC0EEA" w:rsidRPr="003B3BFA">
                        <w:rPr>
                          <w:szCs w:val="22"/>
                        </w:rPr>
                        <w:t xml:space="preserve">/ </w:t>
                      </w:r>
                      <w:r>
                        <w:rPr>
                          <w:szCs w:val="22"/>
                        </w:rPr>
                        <w:t>5</w:t>
                      </w:r>
                      <w:r w:rsidR="00EC0EEA">
                        <w:rPr>
                          <w:szCs w:val="22"/>
                        </w:rPr>
                        <w:t>:</w:t>
                      </w:r>
                      <w:r>
                        <w:rPr>
                          <w:szCs w:val="22"/>
                        </w:rPr>
                        <w:t>2</w:t>
                      </w:r>
                      <w:r w:rsidR="00EC0EEA">
                        <w:rPr>
                          <w:szCs w:val="22"/>
                        </w:rPr>
                        <w:t>0-</w:t>
                      </w:r>
                      <w:r>
                        <w:rPr>
                          <w:szCs w:val="22"/>
                        </w:rPr>
                        <w:t>8</w:t>
                      </w:r>
                      <w:r w:rsidR="00EC0EEA">
                        <w:rPr>
                          <w:szCs w:val="22"/>
                        </w:rPr>
                        <w:t>:</w:t>
                      </w:r>
                      <w:r>
                        <w:rPr>
                          <w:szCs w:val="22"/>
                        </w:rPr>
                        <w:t>2</w:t>
                      </w:r>
                      <w:r w:rsidR="00EC0EEA">
                        <w:rPr>
                          <w:szCs w:val="22"/>
                        </w:rPr>
                        <w:t>0</w:t>
                      </w:r>
                      <w:r>
                        <w:rPr>
                          <w:szCs w:val="22"/>
                        </w:rPr>
                        <w:t>pm</w:t>
                      </w:r>
                      <w:r w:rsidR="00EC0EEA" w:rsidRPr="003B3BFA">
                        <w:rPr>
                          <w:color w:val="000000" w:themeColor="text1"/>
                          <w:szCs w:val="22"/>
                        </w:rPr>
                        <w:t xml:space="preserve">  |  </w:t>
                      </w:r>
                      <w:r w:rsidR="00EC0EEA" w:rsidRPr="003B3BFA">
                        <w:rPr>
                          <w:szCs w:val="22"/>
                        </w:rPr>
                        <w:t>CRN:</w:t>
                      </w:r>
                      <w:r w:rsidR="00EC0EEA">
                        <w:rPr>
                          <w:szCs w:val="22"/>
                        </w:rPr>
                        <w:t xml:space="preserve"> </w:t>
                      </w:r>
                      <w:r w:rsidR="00622427">
                        <w:rPr>
                          <w:szCs w:val="22"/>
                        </w:rPr>
                        <w:t>37991</w:t>
                      </w:r>
                    </w:p>
                    <w:p w14:paraId="11897D83" w14:textId="77777777" w:rsidR="00EC0EEA" w:rsidRPr="00A2253F" w:rsidRDefault="00EC0EEA" w:rsidP="00EC0EEA">
                      <w:pPr>
                        <w:spacing w:line="243" w:lineRule="atLeast"/>
                        <w:jc w:val="center"/>
                        <w:rPr>
                          <w:rFonts w:cs="Lucida Grande"/>
                          <w:color w:val="404040" w:themeColor="text1" w:themeTint="BF"/>
                          <w:spacing w:val="2"/>
                          <w:shd w:val="clear" w:color="auto" w:fill="FFFFFF"/>
                        </w:rPr>
                      </w:pPr>
                    </w:p>
                    <w:p w14:paraId="62A0C1A9" w14:textId="78382385" w:rsidR="00EC0EEA" w:rsidRDefault="00BC1B51" w:rsidP="00EC0EEA">
                      <w:pPr>
                        <w:rPr>
                          <w:color w:val="333333"/>
                          <w:sz w:val="22"/>
                          <w:szCs w:val="22"/>
                        </w:rPr>
                      </w:pPr>
                      <w:r>
                        <w:rPr>
                          <w:color w:val="333333"/>
                          <w:sz w:val="22"/>
                          <w:szCs w:val="22"/>
                        </w:rPr>
                        <w:t>Family businesses are the predominant form of business around the world. Yet, b</w:t>
                      </w:r>
                      <w:r w:rsidR="006C5FB8">
                        <w:rPr>
                          <w:color w:val="333333"/>
                          <w:sz w:val="22"/>
                          <w:szCs w:val="22"/>
                        </w:rPr>
                        <w:t>e</w:t>
                      </w:r>
                      <w:r>
                        <w:rPr>
                          <w:color w:val="333333"/>
                          <w:sz w:val="22"/>
                          <w:szCs w:val="22"/>
                        </w:rPr>
                        <w:t>cause of the inextricable link between the family and business, there is much diversity in</w:t>
                      </w:r>
                      <w:r w:rsidR="006C5FB8">
                        <w:rPr>
                          <w:color w:val="333333"/>
                          <w:sz w:val="22"/>
                          <w:szCs w:val="22"/>
                        </w:rPr>
                        <w:t xml:space="preserve"> </w:t>
                      </w:r>
                      <w:r>
                        <w:rPr>
                          <w:color w:val="333333"/>
                          <w:sz w:val="22"/>
                          <w:szCs w:val="22"/>
                        </w:rPr>
                        <w:t>their goals, values</w:t>
                      </w:r>
                      <w:r w:rsidR="006C5FB8">
                        <w:rPr>
                          <w:color w:val="333333"/>
                          <w:sz w:val="22"/>
                          <w:szCs w:val="22"/>
                        </w:rPr>
                        <w:t>,</w:t>
                      </w:r>
                      <w:r>
                        <w:rPr>
                          <w:color w:val="333333"/>
                          <w:sz w:val="22"/>
                          <w:szCs w:val="22"/>
                        </w:rPr>
                        <w:t xml:space="preserve"> and how they are managed. Most unique to family businesses is the central role of the family and its influence on the business. A</w:t>
                      </w:r>
                      <w:r w:rsidR="006C5FB8">
                        <w:rPr>
                          <w:color w:val="333333"/>
                          <w:sz w:val="22"/>
                          <w:szCs w:val="22"/>
                        </w:rPr>
                        <w:t>n</w:t>
                      </w:r>
                      <w:r>
                        <w:rPr>
                          <w:color w:val="333333"/>
                          <w:sz w:val="22"/>
                          <w:szCs w:val="22"/>
                        </w:rPr>
                        <w:t xml:space="preserve"> instrumental tool to discover, identify</w:t>
                      </w:r>
                      <w:r w:rsidR="006C5FB8">
                        <w:rPr>
                          <w:color w:val="333333"/>
                          <w:sz w:val="22"/>
                          <w:szCs w:val="22"/>
                        </w:rPr>
                        <w:t>,</w:t>
                      </w:r>
                      <w:r>
                        <w:rPr>
                          <w:color w:val="333333"/>
                          <w:sz w:val="22"/>
                          <w:szCs w:val="22"/>
                        </w:rPr>
                        <w:t xml:space="preserve"> and evaluate family relationships and family business dynamics is film. In this course, students will learn to critically analyze and evaluate family relationships and family business dynamics through the examination of</w:t>
                      </w:r>
                      <w:r w:rsidR="006C5FB8">
                        <w:rPr>
                          <w:color w:val="333333"/>
                          <w:sz w:val="22"/>
                          <w:szCs w:val="22"/>
                        </w:rPr>
                        <w:t xml:space="preserve"> v</w:t>
                      </w:r>
                      <w:r>
                        <w:rPr>
                          <w:color w:val="333333"/>
                          <w:sz w:val="22"/>
                          <w:szCs w:val="22"/>
                        </w:rPr>
                        <w:t>arious television shows and films and how they reflect research and theories. By watching, analyzing</w:t>
                      </w:r>
                      <w:r w:rsidR="006C5FB8">
                        <w:rPr>
                          <w:color w:val="333333"/>
                          <w:sz w:val="22"/>
                          <w:szCs w:val="22"/>
                        </w:rPr>
                        <w:t>,</w:t>
                      </w:r>
                      <w:r>
                        <w:rPr>
                          <w:color w:val="333333"/>
                          <w:sz w:val="22"/>
                          <w:szCs w:val="22"/>
                        </w:rPr>
                        <w:t xml:space="preserve"> and discussing these film</w:t>
                      </w:r>
                      <w:r w:rsidR="006C5FB8">
                        <w:rPr>
                          <w:color w:val="333333"/>
                          <w:sz w:val="22"/>
                          <w:szCs w:val="22"/>
                        </w:rPr>
                        <w:t>s</w:t>
                      </w:r>
                      <w:r>
                        <w:rPr>
                          <w:color w:val="333333"/>
                          <w:sz w:val="22"/>
                          <w:szCs w:val="22"/>
                        </w:rPr>
                        <w:t>, the complexities of family businesses will com</w:t>
                      </w:r>
                      <w:r w:rsidR="006C5FB8">
                        <w:rPr>
                          <w:color w:val="333333"/>
                          <w:sz w:val="22"/>
                          <w:szCs w:val="22"/>
                        </w:rPr>
                        <w:t xml:space="preserve">e </w:t>
                      </w:r>
                      <w:r>
                        <w:rPr>
                          <w:color w:val="333333"/>
                          <w:sz w:val="22"/>
                          <w:szCs w:val="22"/>
                        </w:rPr>
                        <w:t xml:space="preserve">to life, offering students a unique glimpse into how family relationships </w:t>
                      </w:r>
                      <w:r w:rsidR="007F2B23">
                        <w:rPr>
                          <w:color w:val="333333"/>
                          <w:sz w:val="22"/>
                          <w:szCs w:val="22"/>
                        </w:rPr>
                        <w:t>impact the</w:t>
                      </w:r>
                      <w:r w:rsidR="006C5FB8">
                        <w:rPr>
                          <w:color w:val="333333"/>
                          <w:sz w:val="22"/>
                          <w:szCs w:val="22"/>
                        </w:rPr>
                        <w:t>ir</w:t>
                      </w:r>
                      <w:r w:rsidR="007F2B23">
                        <w:rPr>
                          <w:color w:val="333333"/>
                          <w:sz w:val="22"/>
                          <w:szCs w:val="22"/>
                        </w:rPr>
                        <w:t xml:space="preserve"> business</w:t>
                      </w:r>
                      <w:r w:rsidR="006C5FB8">
                        <w:rPr>
                          <w:color w:val="333333"/>
                          <w:sz w:val="22"/>
                          <w:szCs w:val="22"/>
                        </w:rPr>
                        <w:t>,</w:t>
                      </w:r>
                      <w:r w:rsidR="007F2B23">
                        <w:rPr>
                          <w:color w:val="333333"/>
                          <w:sz w:val="22"/>
                          <w:szCs w:val="22"/>
                        </w:rPr>
                        <w:t xml:space="preserve"> and in turn, </w:t>
                      </w:r>
                      <w:r w:rsidR="006C5FB8">
                        <w:rPr>
                          <w:color w:val="333333"/>
                          <w:sz w:val="22"/>
                          <w:szCs w:val="22"/>
                        </w:rPr>
                        <w:t xml:space="preserve">how </w:t>
                      </w:r>
                      <w:r w:rsidR="007F2B23">
                        <w:rPr>
                          <w:color w:val="333333"/>
                          <w:sz w:val="22"/>
                          <w:szCs w:val="22"/>
                        </w:rPr>
                        <w:t>the business affects family relationships. By utilizing television shows and films, students will also hav</w:t>
                      </w:r>
                      <w:r w:rsidR="006C5FB8">
                        <w:rPr>
                          <w:color w:val="333333"/>
                          <w:sz w:val="22"/>
                          <w:szCs w:val="22"/>
                        </w:rPr>
                        <w:t>e</w:t>
                      </w:r>
                      <w:r w:rsidR="007F2B23">
                        <w:rPr>
                          <w:color w:val="333333"/>
                          <w:sz w:val="22"/>
                          <w:szCs w:val="22"/>
                        </w:rPr>
                        <w:t xml:space="preserve"> the opportunity to diagnose the roots of family conflicts and see how </w:t>
                      </w:r>
                      <w:r w:rsidR="006C5FB8">
                        <w:rPr>
                          <w:color w:val="333333"/>
                          <w:sz w:val="22"/>
                          <w:szCs w:val="22"/>
                        </w:rPr>
                        <w:t xml:space="preserve">having </w:t>
                      </w:r>
                      <w:r w:rsidR="007F2B23">
                        <w:rPr>
                          <w:color w:val="333333"/>
                          <w:sz w:val="22"/>
                          <w:szCs w:val="22"/>
                        </w:rPr>
                        <w:t>a “healthy family”</w:t>
                      </w:r>
                      <w:r w:rsidR="006C5FB8">
                        <w:rPr>
                          <w:color w:val="333333"/>
                          <w:sz w:val="22"/>
                          <w:szCs w:val="22"/>
                        </w:rPr>
                        <w:t xml:space="preserve"> </w:t>
                      </w:r>
                      <w:r w:rsidR="007F2B23">
                        <w:rPr>
                          <w:color w:val="333333"/>
                          <w:sz w:val="22"/>
                          <w:szCs w:val="22"/>
                        </w:rPr>
                        <w:t>helps to ensure a “healthy business.”</w:t>
                      </w:r>
                    </w:p>
                    <w:p w14:paraId="282753B3" w14:textId="77777777" w:rsidR="00BC1B51" w:rsidRPr="000768C9" w:rsidRDefault="00BC1B51" w:rsidP="00EC0EEA">
                      <w:pPr>
                        <w:rPr>
                          <w:sz w:val="22"/>
                          <w:szCs w:val="22"/>
                        </w:rPr>
                      </w:pPr>
                    </w:p>
                    <w:p w14:paraId="4C325DA4" w14:textId="77777777" w:rsidR="00EC0EEA" w:rsidRDefault="00EC0EEA" w:rsidP="00EC0EEA">
                      <w:pPr>
                        <w:jc w:val="center"/>
                        <w:rPr>
                          <w:color w:val="000000" w:themeColor="text1"/>
                          <w:sz w:val="22"/>
                          <w:szCs w:val="20"/>
                        </w:rPr>
                      </w:pPr>
                    </w:p>
                    <w:p w14:paraId="433F2FF9" w14:textId="77777777" w:rsidR="00EC0EEA" w:rsidRDefault="00EC0EEA" w:rsidP="00EC0EEA">
                      <w:pPr>
                        <w:jc w:val="center"/>
                        <w:rPr>
                          <w:color w:val="404040" w:themeColor="text1" w:themeTint="BF"/>
                          <w:sz w:val="22"/>
                          <w:szCs w:val="20"/>
                        </w:rPr>
                      </w:pPr>
                    </w:p>
                    <w:p w14:paraId="6A2043AA" w14:textId="77777777" w:rsidR="00EC0EEA" w:rsidRDefault="00EC0EEA" w:rsidP="00EC0EEA">
                      <w:pPr>
                        <w:jc w:val="center"/>
                        <w:rPr>
                          <w:color w:val="404040" w:themeColor="text1" w:themeTint="BF"/>
                          <w:sz w:val="22"/>
                          <w:szCs w:val="20"/>
                        </w:rPr>
                      </w:pPr>
                    </w:p>
                    <w:p w14:paraId="72D0B349" w14:textId="77777777" w:rsidR="00EC0EEA" w:rsidRDefault="00EC0EEA" w:rsidP="00EC0EEA">
                      <w:pPr>
                        <w:jc w:val="center"/>
                        <w:rPr>
                          <w:color w:val="404040" w:themeColor="text1" w:themeTint="BF"/>
                          <w:sz w:val="22"/>
                          <w:szCs w:val="20"/>
                        </w:rPr>
                      </w:pPr>
                    </w:p>
                    <w:p w14:paraId="4B7AF240" w14:textId="77777777" w:rsidR="00EC0EEA" w:rsidRPr="00B969D5" w:rsidRDefault="00EC0EEA" w:rsidP="00EC0EEA">
                      <w:pPr>
                        <w:jc w:val="center"/>
                        <w:rPr>
                          <w:color w:val="404040" w:themeColor="text1" w:themeTint="BF"/>
                          <w:sz w:val="22"/>
                          <w:szCs w:val="20"/>
                        </w:rPr>
                      </w:pPr>
                    </w:p>
                  </w:txbxContent>
                </v:textbox>
                <w10:wrap type="square"/>
              </v:shape>
            </w:pict>
          </mc:Fallback>
        </mc:AlternateContent>
      </w:r>
    </w:p>
    <w:p w14:paraId="778DB96C" w14:textId="12BC52FB" w:rsidR="00EC0EEA" w:rsidRDefault="00EC0EEA"/>
    <w:p w14:paraId="4D317507" w14:textId="3503CD74" w:rsidR="00EC0EEA" w:rsidRDefault="00EC0EEA"/>
    <w:p w14:paraId="6A200529" w14:textId="62371A2D" w:rsidR="00EC0EEA" w:rsidRDefault="00EC0EEA"/>
    <w:p w14:paraId="7510EB89" w14:textId="77EEAAEE" w:rsidR="00EC0EEA" w:rsidRDefault="00EC0EEA"/>
    <w:p w14:paraId="2A2F52DD" w14:textId="748AC08C" w:rsidR="00EC0EEA" w:rsidRDefault="00EC0EEA"/>
    <w:p w14:paraId="0A09BA04" w14:textId="3231E85F" w:rsidR="00EC0EEA" w:rsidRDefault="00EC0EEA"/>
    <w:p w14:paraId="2061E438" w14:textId="362B8762" w:rsidR="00EC0EEA" w:rsidRDefault="00EC0EEA"/>
    <w:p w14:paraId="62473F42" w14:textId="77777777" w:rsidR="00EC0EEA" w:rsidRDefault="00EC0EEA"/>
    <w:p w14:paraId="67D555D7" w14:textId="77777777" w:rsidR="00381D19" w:rsidRDefault="00381D19"/>
    <w:p w14:paraId="1438BA1B" w14:textId="1F9D1257" w:rsidR="00620507" w:rsidRDefault="00310337">
      <w:r>
        <w:rPr>
          <w:rFonts w:ascii="Century Gothic" w:hAnsi="Century Gothic"/>
          <w:noProof/>
          <w:color w:val="FFFFFF" w:themeColor="background1"/>
          <w:sz w:val="28"/>
          <w:szCs w:val="28"/>
        </w:rPr>
        <mc:AlternateContent>
          <mc:Choice Requires="wpg">
            <w:drawing>
              <wp:anchor distT="0" distB="0" distL="114300" distR="114300" simplePos="0" relativeHeight="251689984" behindDoc="0" locked="0" layoutInCell="1" allowOverlap="1" wp14:anchorId="2C2D4410" wp14:editId="396164CE">
                <wp:simplePos x="0" y="0"/>
                <wp:positionH relativeFrom="column">
                  <wp:posOffset>-3810</wp:posOffset>
                </wp:positionH>
                <wp:positionV relativeFrom="paragraph">
                  <wp:posOffset>53662</wp:posOffset>
                </wp:positionV>
                <wp:extent cx="5943600" cy="914400"/>
                <wp:effectExtent l="0" t="0" r="0" b="0"/>
                <wp:wrapNone/>
                <wp:docPr id="21" name="Group 21"/>
                <wp:cNvGraphicFramePr/>
                <a:graphic xmlns:a="http://schemas.openxmlformats.org/drawingml/2006/main">
                  <a:graphicData uri="http://schemas.microsoft.com/office/word/2010/wordprocessingGroup">
                    <wpg:wgp>
                      <wpg:cNvGrpSpPr/>
                      <wpg:grpSpPr>
                        <a:xfrm>
                          <a:off x="0" y="0"/>
                          <a:ext cx="5943600" cy="914400"/>
                          <a:chOff x="0" y="0"/>
                          <a:chExt cx="5944235" cy="916940"/>
                        </a:xfrm>
                      </wpg:grpSpPr>
                      <wps:wsp>
                        <wps:cNvPr id="23" name="Rectangle 23"/>
                        <wps:cNvSpPr/>
                        <wps:spPr>
                          <a:xfrm>
                            <a:off x="0" y="0"/>
                            <a:ext cx="5942965" cy="574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141367" w14:textId="77777777" w:rsidR="00EC0EEA" w:rsidRPr="00EF5BF7" w:rsidRDefault="00EC0EEA" w:rsidP="00A5030D">
                              <w:pPr>
                                <w:jc w:val="center"/>
                                <w:rPr>
                                  <w:rFonts w:ascii="Century Gothic" w:hAnsi="Century Gothic"/>
                                  <w:b/>
                                  <w:color w:val="000000" w:themeColor="text1"/>
                                  <w:sz w:val="48"/>
                                  <w:szCs w:val="48"/>
                                </w:rPr>
                              </w:pPr>
                              <w:r>
                                <w:rPr>
                                  <w:rFonts w:ascii="Century Gothic" w:hAnsi="Century Gothic"/>
                                  <w:b/>
                                  <w:color w:val="000000" w:themeColor="text1"/>
                                  <w:sz w:val="48"/>
                                  <w:szCs w:val="48"/>
                                </w:rPr>
                                <w:t>HONORS INTERDISCIPLINARY SEMINARS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571500"/>
                            <a:ext cx="5944235" cy="345440"/>
                          </a:xfrm>
                          <a:prstGeom prst="rect">
                            <a:avLst/>
                          </a:prstGeom>
                          <a:solidFill>
                            <a:srgbClr val="F500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3BB4C4" w14:textId="70B324C9" w:rsidR="00EC0EEA" w:rsidRPr="0039041E" w:rsidRDefault="00EC0EEA" w:rsidP="00A5030D">
                              <w:pPr>
                                <w:jc w:val="center"/>
                                <w:rPr>
                                  <w:rFonts w:ascii="Century Gothic" w:hAnsi="Century Gothic"/>
                                  <w:sz w:val="22"/>
                                  <w:szCs w:val="22"/>
                                </w:rPr>
                              </w:pPr>
                              <w:r>
                                <w:rPr>
                                  <w:rFonts w:ascii="Century Gothic" w:hAnsi="Century Gothic"/>
                                  <w:sz w:val="22"/>
                                  <w:szCs w:val="22"/>
                                </w:rPr>
                                <w:t>EXCITING SPRING 2021</w:t>
                              </w:r>
                              <w:r w:rsidRPr="0039041E">
                                <w:rPr>
                                  <w:rFonts w:ascii="Century Gothic" w:hAnsi="Century Gothic"/>
                                  <w:sz w:val="22"/>
                                  <w:szCs w:val="22"/>
                                </w:rPr>
                                <w:t xml:space="preserve"> COURSE OFFERINGS FOR UPPER-CLASS HONORS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2C2D4410" id="Group 21" o:spid="_x0000_s1031" style="position:absolute;margin-left:-.3pt;margin-top:4.25pt;width:468pt;height:1in;z-index:251689984;mso-width-relative:margin;mso-height-relative:margin" coordsize="59442,91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">
                <v:rect id="Rectangle 23" o:spid="_x0000_s1032" style="position:absolute;width:59429;height:57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" fillcolor="white [3212]" stroked="f" strokeweight="1pt">
                  <v:textbox>
                    <w:txbxContent>
                      <w:p w14:paraId="57141367" w14:textId="77777777" w:rsidR="00EC0EEA" w:rsidRPr="00EF5BF7" w:rsidRDefault="00EC0EEA" w:rsidP="00A5030D">
                        <w:pPr>
                          <w:jc w:val="center"/>
                          <w:rPr>
                            <w:rFonts w:ascii="Century Gothic" w:hAnsi="Century Gothic"/>
                            <w:b/>
                            <w:color w:val="000000" w:themeColor="text1"/>
                            <w:sz w:val="48"/>
                            <w:szCs w:val="48"/>
                          </w:rPr>
                        </w:pPr>
                        <w:r>
                          <w:rPr>
                            <w:rFonts w:ascii="Century Gothic" w:hAnsi="Century Gothic"/>
                            <w:b/>
                            <w:color w:val="000000" w:themeColor="text1"/>
                            <w:sz w:val="48"/>
                            <w:szCs w:val="48"/>
                          </w:rPr>
                          <w:t>HONORS INTERDISCIPLINARY SEMINARS</w:t>
                        </w:r>
                      </w:p>
                    </w:txbxContent>
                  </v:textbox>
                </v:rect>
                <v:rect id="Rectangle 24" o:spid="_x0000_s1033" style="position:absolute;top:5715;width:59442;height:34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" fillcolor="#f50003" stroked="f" strokeweight="1pt">
                  <v:textbox>
                    <w:txbxContent>
                      <w:p w14:paraId="093BB4C4" w14:textId="70B324C9" w:rsidR="00EC0EEA" w:rsidRPr="0039041E" w:rsidRDefault="00EC0EEA" w:rsidP="00A5030D">
                        <w:pPr>
                          <w:jc w:val="center"/>
                          <w:rPr>
                            <w:rFonts w:ascii="Century Gothic" w:hAnsi="Century Gothic"/>
                            <w:sz w:val="22"/>
                            <w:szCs w:val="22"/>
                          </w:rPr>
                        </w:pPr>
                        <w:r>
                          <w:rPr>
                            <w:rFonts w:ascii="Century Gothic" w:hAnsi="Century Gothic"/>
                            <w:sz w:val="22"/>
                            <w:szCs w:val="22"/>
                          </w:rPr>
                          <w:t>EXCITING SPRING 2021</w:t>
                        </w:r>
                        <w:r w:rsidRPr="0039041E">
                          <w:rPr>
                            <w:rFonts w:ascii="Century Gothic" w:hAnsi="Century Gothic"/>
                            <w:sz w:val="22"/>
                            <w:szCs w:val="22"/>
                          </w:rPr>
                          <w:t xml:space="preserve"> COURSE OFFERINGS FOR UPPER-CLASS HONORS STUDENTS</w:t>
                        </w:r>
                      </w:p>
                    </w:txbxContent>
                  </v:textbox>
                </v:rect>
              </v:group>
            </w:pict>
          </mc:Fallback>
        </mc:AlternateContent>
      </w:r>
    </w:p>
    <w:p w14:paraId="1B78DEBC" w14:textId="269685FB" w:rsidR="00D32FD3" w:rsidRDefault="00E06D7A">
      <w:r>
        <w:br/>
      </w:r>
    </w:p>
    <w:p w14:paraId="79D88F60" w14:textId="77777777" w:rsidR="00D32FD3" w:rsidRDefault="00D32FD3"/>
    <w:p w14:paraId="4033A753" w14:textId="77777777" w:rsidR="00D32FD3" w:rsidRDefault="00D32FD3"/>
    <w:p w14:paraId="0DF03DC9" w14:textId="548D881B" w:rsidR="00D32FD3" w:rsidRDefault="00D32FD3">
      <w:r>
        <w:rPr>
          <w:rFonts w:ascii="Century Gothic" w:hAnsi="Century Gothic"/>
          <w:noProof/>
          <w:color w:val="FFFFFF" w:themeColor="background1"/>
          <w:sz w:val="28"/>
          <w:szCs w:val="28"/>
        </w:rPr>
        <mc:AlternateContent>
          <mc:Choice Requires="wps">
            <w:drawing>
              <wp:anchor distT="0" distB="0" distL="114300" distR="114300" simplePos="0" relativeHeight="251701248" behindDoc="0" locked="0" layoutInCell="1" allowOverlap="1" wp14:anchorId="4DA06301" wp14:editId="501F868A">
                <wp:simplePos x="0" y="0"/>
                <wp:positionH relativeFrom="column">
                  <wp:posOffset>141605</wp:posOffset>
                </wp:positionH>
                <wp:positionV relativeFrom="paragraph">
                  <wp:posOffset>311785</wp:posOffset>
                </wp:positionV>
                <wp:extent cx="5645150" cy="995881"/>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5645150" cy="995881"/>
                        </a:xfrm>
                        <a:prstGeom prst="rect">
                          <a:avLst/>
                        </a:prstGeom>
                        <a:solidFill>
                          <a:schemeClr val="lt1"/>
                        </a:solidFill>
                        <a:ln w="6350">
                          <a:noFill/>
                        </a:ln>
                      </wps:spPr>
                      <wps:txbx>
                        <w:txbxContent>
                          <w:p w14:paraId="526291A8" w14:textId="77777777" w:rsidR="00EC0EEA" w:rsidRPr="00A5030D" w:rsidRDefault="00EC0EEA" w:rsidP="003B3BFA">
                            <w:pPr>
                              <w:jc w:val="center"/>
                              <w:rPr>
                                <w:sz w:val="28"/>
                                <w:szCs w:val="28"/>
                              </w:rPr>
                            </w:pPr>
                            <w:r w:rsidRPr="00A5030D">
                              <w:rPr>
                                <w:sz w:val="28"/>
                                <w:szCs w:val="28"/>
                              </w:rPr>
                              <w:t>Honors Interdisciplinary Seminars are described on the following pages. These courses are available to Honors students in their second year or higher. To achieve Honors Distinction, students must complete at least one such seminar between their second year and graduation.</w:t>
                            </w:r>
                          </w:p>
                          <w:p w14:paraId="15E396CA" w14:textId="77777777" w:rsidR="00EC0EEA" w:rsidRDefault="00EC0E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DA06301" id="Text Box 1" o:spid="_x0000_s1034" type="#_x0000_t202" style="position:absolute;margin-left:11.15pt;margin-top:24.55pt;width:444.5pt;height:7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" fillcolor="white [3201]" stroked="f" strokeweight=".5pt">
                <v:textbox>
                  <w:txbxContent>
                    <w:p w14:paraId="526291A8" w14:textId="77777777" w:rsidR="00EC0EEA" w:rsidRPr="00A5030D" w:rsidRDefault="00EC0EEA" w:rsidP="003B3BFA">
                      <w:pPr>
                        <w:jc w:val="center"/>
                        <w:rPr>
                          <w:sz w:val="28"/>
                          <w:szCs w:val="28"/>
                        </w:rPr>
                      </w:pPr>
                      <w:r w:rsidRPr="00A5030D">
                        <w:rPr>
                          <w:sz w:val="28"/>
                          <w:szCs w:val="28"/>
                        </w:rPr>
                        <w:t>Honors Interdisciplinary Seminars are described on the following pages. These courses are available to Honors students in their second year or higher. To achieve Honors Distinction, students must complete at least one such seminar between their second year and graduation.</w:t>
                      </w:r>
                    </w:p>
                    <w:p w14:paraId="15E396CA" w14:textId="77777777" w:rsidR="00EC0EEA" w:rsidRDefault="00EC0EEA"/>
                  </w:txbxContent>
                </v:textbox>
              </v:shape>
            </w:pict>
          </mc:Fallback>
        </mc:AlternateContent>
      </w:r>
      <w:r w:rsidR="00E06D7A">
        <w:br/>
      </w:r>
      <w:r w:rsidR="00E06D7A">
        <w:br/>
      </w:r>
      <w:r w:rsidR="00E06D7A">
        <w:br/>
      </w:r>
    </w:p>
    <w:p w14:paraId="387DCB4C" w14:textId="259EB4DF" w:rsidR="003B3BFA" w:rsidRDefault="003B3BFA"/>
    <w:p w14:paraId="37C93A0A" w14:textId="036F38A5" w:rsidR="003B3BFA" w:rsidRDefault="008C3D91">
      <w:r>
        <w:rPr>
          <w:rFonts w:ascii="Century Gothic" w:hAnsi="Century Gothic"/>
          <w:noProof/>
          <w:color w:val="FFFFFF" w:themeColor="background1"/>
          <w:sz w:val="28"/>
          <w:szCs w:val="28"/>
        </w:rPr>
        <mc:AlternateContent>
          <mc:Choice Requires="wps">
            <w:drawing>
              <wp:anchor distT="0" distB="0" distL="114300" distR="114300" simplePos="0" relativeHeight="251692032" behindDoc="0" locked="0" layoutInCell="1" allowOverlap="1" wp14:anchorId="45D43930" wp14:editId="0FFA3920">
                <wp:simplePos x="0" y="0"/>
                <wp:positionH relativeFrom="column">
                  <wp:posOffset>-295422</wp:posOffset>
                </wp:positionH>
                <wp:positionV relativeFrom="paragraph">
                  <wp:posOffset>324044</wp:posOffset>
                </wp:positionV>
                <wp:extent cx="6515735" cy="5655213"/>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6515735" cy="56552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38BF71" w14:textId="77777777" w:rsidR="0061297C" w:rsidRPr="0061297C" w:rsidRDefault="0061297C" w:rsidP="006B2A3B">
                            <w:pPr>
                              <w:jc w:val="center"/>
                              <w:rPr>
                                <w:color w:val="FF0000"/>
                                <w:spacing w:val="2"/>
                                <w:sz w:val="10"/>
                                <w:szCs w:val="10"/>
                                <w:shd w:val="clear" w:color="auto" w:fill="FFFFFF"/>
                              </w:rPr>
                            </w:pPr>
                          </w:p>
                          <w:p w14:paraId="4F1D75F2" w14:textId="237BCAB4" w:rsidR="00EC0EEA" w:rsidRPr="003B3BFA" w:rsidRDefault="00EC0EEA" w:rsidP="006B2A3B">
                            <w:pPr>
                              <w:jc w:val="center"/>
                              <w:rPr>
                                <w:color w:val="FF0000"/>
                                <w:spacing w:val="2"/>
                                <w:szCs w:val="22"/>
                                <w:shd w:val="clear" w:color="auto" w:fill="FFFFFF"/>
                              </w:rPr>
                            </w:pPr>
                            <w:r w:rsidRPr="003B3BFA">
                              <w:rPr>
                                <w:color w:val="FF0000"/>
                                <w:spacing w:val="2"/>
                                <w:szCs w:val="22"/>
                                <w:shd w:val="clear" w:color="auto" w:fill="FFFFFF"/>
                              </w:rPr>
                              <w:t>HONR3310-0</w:t>
                            </w:r>
                            <w:r>
                              <w:rPr>
                                <w:color w:val="FF0000"/>
                                <w:spacing w:val="2"/>
                                <w:szCs w:val="22"/>
                                <w:shd w:val="clear" w:color="auto" w:fill="FFFFFF"/>
                              </w:rPr>
                              <w:t>5</w:t>
                            </w:r>
                            <w:r w:rsidRPr="003B3BFA">
                              <w:rPr>
                                <w:color w:val="FF0000"/>
                                <w:spacing w:val="2"/>
                                <w:szCs w:val="22"/>
                                <w:shd w:val="clear" w:color="auto" w:fill="FFFFFF"/>
                              </w:rPr>
                              <w:t xml:space="preserve">: </w:t>
                            </w:r>
                            <w:r>
                              <w:rPr>
                                <w:b/>
                                <w:color w:val="FF0000"/>
                                <w:spacing w:val="2"/>
                                <w:szCs w:val="22"/>
                                <w:shd w:val="clear" w:color="auto" w:fill="FFFFFF"/>
                              </w:rPr>
                              <w:t xml:space="preserve">The Ethics of Philanthropy: What COVID-19 </w:t>
                            </w:r>
                            <w:r w:rsidR="00A01B7F">
                              <w:rPr>
                                <w:b/>
                                <w:color w:val="FF0000"/>
                                <w:spacing w:val="2"/>
                                <w:szCs w:val="22"/>
                                <w:shd w:val="clear" w:color="auto" w:fill="FFFFFF"/>
                              </w:rPr>
                              <w:t>C</w:t>
                            </w:r>
                            <w:r>
                              <w:rPr>
                                <w:b/>
                                <w:color w:val="FF0000"/>
                                <w:spacing w:val="2"/>
                                <w:szCs w:val="22"/>
                                <w:shd w:val="clear" w:color="auto" w:fill="FFFFFF"/>
                              </w:rPr>
                              <w:t xml:space="preserve">an Teach us </w:t>
                            </w:r>
                            <w:r w:rsidR="00A01B7F">
                              <w:rPr>
                                <w:b/>
                                <w:color w:val="FF0000"/>
                                <w:spacing w:val="2"/>
                                <w:szCs w:val="22"/>
                                <w:shd w:val="clear" w:color="auto" w:fill="FFFFFF"/>
                              </w:rPr>
                              <w:t>A</w:t>
                            </w:r>
                            <w:r>
                              <w:rPr>
                                <w:b/>
                                <w:color w:val="FF0000"/>
                                <w:spacing w:val="2"/>
                                <w:szCs w:val="22"/>
                                <w:shd w:val="clear" w:color="auto" w:fill="FFFFFF"/>
                              </w:rPr>
                              <w:t>bout our Responsibilities to Help Others</w:t>
                            </w:r>
                            <w:r w:rsidRPr="003B3BFA">
                              <w:rPr>
                                <w:color w:val="FF0000"/>
                                <w:spacing w:val="2"/>
                                <w:szCs w:val="22"/>
                                <w:shd w:val="clear" w:color="auto" w:fill="FFFFFF"/>
                              </w:rPr>
                              <w:br/>
                            </w:r>
                            <w:r>
                              <w:rPr>
                                <w:i/>
                                <w:color w:val="222222"/>
                                <w:spacing w:val="2"/>
                                <w:szCs w:val="22"/>
                                <w:shd w:val="clear" w:color="auto" w:fill="FFFFFF"/>
                              </w:rPr>
                              <w:t>Patricia Illingworth</w:t>
                            </w:r>
                            <w:r w:rsidRPr="003B3BFA">
                              <w:rPr>
                                <w:i/>
                                <w:color w:val="222222"/>
                                <w:spacing w:val="2"/>
                                <w:szCs w:val="22"/>
                                <w:shd w:val="clear" w:color="auto" w:fill="FFFFFF"/>
                              </w:rPr>
                              <w:t xml:space="preserve">, Department of </w:t>
                            </w:r>
                            <w:r>
                              <w:rPr>
                                <w:i/>
                                <w:color w:val="222222"/>
                                <w:spacing w:val="2"/>
                                <w:szCs w:val="22"/>
                                <w:shd w:val="clear" w:color="auto" w:fill="FFFFFF"/>
                              </w:rPr>
                              <w:t>Philosophy</w:t>
                            </w:r>
                            <w:r w:rsidR="00ED2558">
                              <w:rPr>
                                <w:i/>
                                <w:color w:val="222222"/>
                                <w:spacing w:val="2"/>
                                <w:szCs w:val="22"/>
                                <w:shd w:val="clear" w:color="auto" w:fill="FFFFFF"/>
                              </w:rPr>
                              <w:t xml:space="preserve"> and Religion</w:t>
                            </w:r>
                            <w:r>
                              <w:rPr>
                                <w:i/>
                                <w:color w:val="222222"/>
                                <w:spacing w:val="2"/>
                                <w:szCs w:val="22"/>
                                <w:shd w:val="clear" w:color="auto" w:fill="FFFFFF"/>
                              </w:rPr>
                              <w:t xml:space="preserve">, </w:t>
                            </w:r>
                            <w:r>
                              <w:rPr>
                                <w:i/>
                                <w:szCs w:val="22"/>
                              </w:rPr>
                              <w:t>CSSH</w:t>
                            </w:r>
                          </w:p>
                          <w:p w14:paraId="3842A247" w14:textId="685DB0DB" w:rsidR="00EC0EEA" w:rsidRDefault="00EC0EEA" w:rsidP="006B2A3B">
                            <w:pPr>
                              <w:jc w:val="center"/>
                              <w:rPr>
                                <w:color w:val="222222"/>
                                <w:spacing w:val="2"/>
                                <w:szCs w:val="22"/>
                                <w:shd w:val="clear" w:color="auto" w:fill="FFFFFF"/>
                              </w:rPr>
                            </w:pPr>
                            <w:r w:rsidRPr="003B3BFA">
                              <w:rPr>
                                <w:color w:val="222222"/>
                                <w:spacing w:val="2"/>
                                <w:szCs w:val="22"/>
                                <w:shd w:val="clear" w:color="auto" w:fill="FFFFFF"/>
                              </w:rPr>
                              <w:t xml:space="preserve">Times: </w:t>
                            </w:r>
                            <w:r>
                              <w:rPr>
                                <w:color w:val="222222"/>
                                <w:spacing w:val="2"/>
                                <w:szCs w:val="22"/>
                                <w:shd w:val="clear" w:color="auto" w:fill="FFFFFF"/>
                              </w:rPr>
                              <w:t>Tues, Fri</w:t>
                            </w:r>
                            <w:r w:rsidRPr="003B3BFA">
                              <w:rPr>
                                <w:color w:val="222222"/>
                                <w:spacing w:val="2"/>
                                <w:szCs w:val="22"/>
                                <w:shd w:val="clear" w:color="auto" w:fill="FFFFFF"/>
                              </w:rPr>
                              <w:t xml:space="preserve"> / </w:t>
                            </w:r>
                            <w:r>
                              <w:rPr>
                                <w:color w:val="222222"/>
                                <w:spacing w:val="2"/>
                                <w:szCs w:val="22"/>
                                <w:shd w:val="clear" w:color="auto" w:fill="FFFFFF"/>
                              </w:rPr>
                              <w:t>9:50-11:30am</w:t>
                            </w:r>
                            <w:r w:rsidRPr="003B3BFA">
                              <w:rPr>
                                <w:color w:val="222222"/>
                                <w:spacing w:val="2"/>
                                <w:szCs w:val="22"/>
                                <w:shd w:val="clear" w:color="auto" w:fill="FFFFFF"/>
                              </w:rPr>
                              <w:t xml:space="preserve">|  CRN: </w:t>
                            </w:r>
                            <w:r w:rsidRPr="00FD0365">
                              <w:rPr>
                                <w:color w:val="222222"/>
                                <w:spacing w:val="2"/>
                                <w:szCs w:val="22"/>
                                <w:shd w:val="clear" w:color="auto" w:fill="FFFFFF"/>
                              </w:rPr>
                              <w:t>15643</w:t>
                            </w:r>
                            <w:r w:rsidR="00885305">
                              <w:rPr>
                                <w:color w:val="222222"/>
                                <w:spacing w:val="2"/>
                                <w:szCs w:val="22"/>
                                <w:shd w:val="clear" w:color="auto" w:fill="FFFFFF"/>
                              </w:rPr>
                              <w:t xml:space="preserve"> | </w:t>
                            </w:r>
                            <w:proofErr w:type="spellStart"/>
                            <w:r w:rsidR="00885305">
                              <w:rPr>
                                <w:color w:val="222222"/>
                                <w:spacing w:val="2"/>
                                <w:szCs w:val="22"/>
                                <w:shd w:val="clear" w:color="auto" w:fill="FFFFFF"/>
                              </w:rPr>
                              <w:t>NUpath</w:t>
                            </w:r>
                            <w:proofErr w:type="spellEnd"/>
                            <w:r w:rsidR="00885305">
                              <w:rPr>
                                <w:color w:val="222222"/>
                                <w:spacing w:val="2"/>
                                <w:szCs w:val="22"/>
                                <w:shd w:val="clear" w:color="auto" w:fill="FFFFFF"/>
                              </w:rPr>
                              <w:t>: SI, ER</w:t>
                            </w:r>
                          </w:p>
                          <w:p w14:paraId="1D419B81" w14:textId="0060A06C" w:rsidR="0061297C" w:rsidRPr="0061297C" w:rsidRDefault="00EC0EEA" w:rsidP="006B2A3B">
                            <w:pPr>
                              <w:pStyle w:val="NormalWeb"/>
                              <w:shd w:val="clear" w:color="auto" w:fill="FFFFFF"/>
                              <w:rPr>
                                <w:color w:val="333333"/>
                                <w:sz w:val="22"/>
                                <w:szCs w:val="20"/>
                              </w:rPr>
                            </w:pPr>
                            <w:r w:rsidRPr="00CC0EBA">
                              <w:rPr>
                                <w:color w:val="333333"/>
                                <w:sz w:val="22"/>
                                <w:szCs w:val="20"/>
                              </w:rPr>
                              <w:t>Given the health and economic crisis created by COVID-19,  globally and domestically, this course looks at the moral and human rights responsibilities of philanthropists and civil society.  We will compare past giving practice</w:t>
                            </w:r>
                            <w:r w:rsidR="00A01B7F">
                              <w:rPr>
                                <w:color w:val="333333"/>
                                <w:sz w:val="22"/>
                                <w:szCs w:val="20"/>
                              </w:rPr>
                              <w:t>s</w:t>
                            </w:r>
                            <w:r w:rsidRPr="00CC0EBA">
                              <w:rPr>
                                <w:color w:val="333333"/>
                                <w:sz w:val="22"/>
                                <w:szCs w:val="20"/>
                              </w:rPr>
                              <w:t xml:space="preserve"> with giving practice</w:t>
                            </w:r>
                            <w:r w:rsidR="00A01B7F">
                              <w:rPr>
                                <w:color w:val="333333"/>
                                <w:sz w:val="22"/>
                                <w:szCs w:val="20"/>
                              </w:rPr>
                              <w:t>s</w:t>
                            </w:r>
                            <w:r w:rsidRPr="00CC0EBA">
                              <w:rPr>
                                <w:color w:val="333333"/>
                                <w:sz w:val="22"/>
                                <w:szCs w:val="20"/>
                              </w:rPr>
                              <w:t xml:space="preserve"> during COVID-19 to see whether donors </w:t>
                            </w:r>
                            <w:r w:rsidR="00A01B7F">
                              <w:rPr>
                                <w:color w:val="333333"/>
                                <w:sz w:val="22"/>
                                <w:szCs w:val="20"/>
                              </w:rPr>
                              <w:t xml:space="preserve">have </w:t>
                            </w:r>
                            <w:r w:rsidRPr="00CC0EBA">
                              <w:rPr>
                                <w:color w:val="333333"/>
                                <w:sz w:val="22"/>
                                <w:szCs w:val="20"/>
                              </w:rPr>
                              <w:t>pivoted to meet the urgency of the pandemic. Using moral and political theories, law, and public policy, we will critically evaluate how donors contribute to the public good, and whether and how their giving practices can be improved.</w:t>
                            </w:r>
                          </w:p>
                          <w:p w14:paraId="40E547C5" w14:textId="50D1F28E" w:rsidR="00EC0EEA" w:rsidRPr="00950058" w:rsidRDefault="00EC0EEA" w:rsidP="00A944FA">
                            <w:pPr>
                              <w:jc w:val="center"/>
                              <w:rPr>
                                <w:color w:val="F50003"/>
                              </w:rPr>
                            </w:pPr>
                            <w:r w:rsidRPr="003F4AD6">
                              <w:rPr>
                                <w:color w:val="F50003"/>
                              </w:rPr>
                              <w:t xml:space="preserve">HONR </w:t>
                            </w:r>
                            <w:r>
                              <w:rPr>
                                <w:color w:val="F50003"/>
                              </w:rPr>
                              <w:t xml:space="preserve">3310-05: </w:t>
                            </w:r>
                            <w:r>
                              <w:rPr>
                                <w:b/>
                                <w:color w:val="F50003"/>
                              </w:rPr>
                              <w:t>Cold War Spies</w:t>
                            </w:r>
                          </w:p>
                          <w:p w14:paraId="36FF2D1B" w14:textId="6A37A85B" w:rsidR="00EC0EEA" w:rsidRDefault="00EC0EEA" w:rsidP="00A944FA">
                            <w:pPr>
                              <w:jc w:val="center"/>
                            </w:pPr>
                            <w:r>
                              <w:rPr>
                                <w:i/>
                              </w:rPr>
                              <w:t>Jeffrey Burd</w:t>
                            </w:r>
                            <w:r w:rsidR="00680CCE">
                              <w:rPr>
                                <w:i/>
                              </w:rPr>
                              <w:t>s</w:t>
                            </w:r>
                            <w:r>
                              <w:rPr>
                                <w:i/>
                              </w:rPr>
                              <w:t>, Department of History, CSSH</w:t>
                            </w:r>
                          </w:p>
                          <w:p w14:paraId="767224CB" w14:textId="6D1868D7" w:rsidR="00EC0EEA" w:rsidRDefault="00EC0EEA" w:rsidP="00A944FA">
                            <w:pPr>
                              <w:jc w:val="center"/>
                            </w:pPr>
                            <w:r w:rsidRPr="003F4AD6">
                              <w:t xml:space="preserve">Times: </w:t>
                            </w:r>
                            <w:r w:rsidR="00A355F4">
                              <w:t>Mon</w:t>
                            </w:r>
                            <w:r w:rsidRPr="003F4AD6">
                              <w:t xml:space="preserve"> / </w:t>
                            </w:r>
                            <w:r>
                              <w:t>5:00-8:00pm  |  CRN: 34418</w:t>
                            </w:r>
                          </w:p>
                          <w:p w14:paraId="13FA8499" w14:textId="77777777" w:rsidR="00EC0EEA" w:rsidRPr="003F4AD6" w:rsidRDefault="00EC0EEA" w:rsidP="00A944FA">
                            <w:pPr>
                              <w:jc w:val="center"/>
                            </w:pPr>
                          </w:p>
                          <w:p w14:paraId="0CBD9702" w14:textId="74429634" w:rsidR="00EC0EEA" w:rsidRDefault="00382707" w:rsidP="00A944FA">
                            <w:pPr>
                              <w:rPr>
                                <w:rFonts w:eastAsiaTheme="majorEastAsia"/>
                                <w:bCs/>
                                <w:color w:val="000000" w:themeColor="text1"/>
                                <w:sz w:val="22"/>
                                <w:szCs w:val="20"/>
                              </w:rPr>
                            </w:pPr>
                            <w:r>
                              <w:rPr>
                                <w:rFonts w:eastAsiaTheme="majorEastAsia"/>
                                <w:bCs/>
                                <w:color w:val="000000" w:themeColor="text1"/>
                                <w:sz w:val="22"/>
                                <w:szCs w:val="20"/>
                              </w:rPr>
                              <w:t>“</w:t>
                            </w:r>
                            <w:r w:rsidR="00EC0EEA">
                              <w:rPr>
                                <w:rFonts w:eastAsiaTheme="majorEastAsia"/>
                                <w:bCs/>
                                <w:color w:val="000000" w:themeColor="text1"/>
                                <w:sz w:val="22"/>
                                <w:szCs w:val="20"/>
                              </w:rPr>
                              <w:t>T</w:t>
                            </w:r>
                            <w:r>
                              <w:rPr>
                                <w:rFonts w:eastAsiaTheme="majorEastAsia"/>
                                <w:bCs/>
                                <w:color w:val="000000" w:themeColor="text1"/>
                                <w:sz w:val="22"/>
                                <w:szCs w:val="20"/>
                              </w:rPr>
                              <w:t>here are very few reliable histories of espionage, and with good cause. The sources lie, are lost, are nonexistent, are withheld. Journalists (often) lack the patience, scholars (often) lack the clout to gain access, to stay the course, to outlast those who would with both good an</w:t>
                            </w:r>
                            <w:r w:rsidR="00680CCE">
                              <w:rPr>
                                <w:rFonts w:eastAsiaTheme="majorEastAsia"/>
                                <w:bCs/>
                                <w:color w:val="000000" w:themeColor="text1"/>
                                <w:sz w:val="22"/>
                                <w:szCs w:val="20"/>
                              </w:rPr>
                              <w:t>d</w:t>
                            </w:r>
                            <w:r>
                              <w:rPr>
                                <w:rFonts w:eastAsiaTheme="majorEastAsia"/>
                                <w:bCs/>
                                <w:color w:val="000000" w:themeColor="text1"/>
                                <w:sz w:val="22"/>
                                <w:szCs w:val="20"/>
                              </w:rPr>
                              <w:t xml:space="preserve"> malign intent seek to influence the writer’s </w:t>
                            </w:r>
                            <w:r w:rsidR="00782E34">
                              <w:rPr>
                                <w:rFonts w:eastAsiaTheme="majorEastAsia"/>
                                <w:bCs/>
                                <w:color w:val="000000" w:themeColor="text1"/>
                                <w:sz w:val="22"/>
                                <w:szCs w:val="20"/>
                              </w:rPr>
                              <w:t>conclusions.”</w:t>
                            </w:r>
                          </w:p>
                          <w:p w14:paraId="2EE7D469" w14:textId="6103ADF9" w:rsidR="00782E34" w:rsidRDefault="00782E34" w:rsidP="00782E34">
                            <w:pPr>
                              <w:pStyle w:val="ListParagraph"/>
                              <w:numPr>
                                <w:ilvl w:val="0"/>
                                <w:numId w:val="1"/>
                              </w:numPr>
                              <w:rPr>
                                <w:color w:val="000000" w:themeColor="text1"/>
                                <w:sz w:val="20"/>
                                <w:szCs w:val="20"/>
                              </w:rPr>
                            </w:pPr>
                            <w:r>
                              <w:rPr>
                                <w:color w:val="000000" w:themeColor="text1"/>
                                <w:sz w:val="20"/>
                                <w:szCs w:val="20"/>
                              </w:rPr>
                              <w:t>Robin Winks, 1994</w:t>
                            </w:r>
                          </w:p>
                          <w:p w14:paraId="1AC74B51" w14:textId="6AA11680" w:rsidR="00782E34" w:rsidRDefault="00782E34" w:rsidP="00782E34">
                            <w:pPr>
                              <w:rPr>
                                <w:color w:val="000000" w:themeColor="text1"/>
                                <w:sz w:val="20"/>
                                <w:szCs w:val="20"/>
                              </w:rPr>
                            </w:pPr>
                          </w:p>
                          <w:p w14:paraId="40E90F8E" w14:textId="5B6BF7F3" w:rsidR="00782E34" w:rsidRPr="0061297C" w:rsidRDefault="00782E34" w:rsidP="00782E34">
                            <w:pPr>
                              <w:rPr>
                                <w:color w:val="000000" w:themeColor="text1"/>
                                <w:sz w:val="22"/>
                                <w:szCs w:val="22"/>
                              </w:rPr>
                            </w:pPr>
                            <w:r w:rsidRPr="0061297C">
                              <w:rPr>
                                <w:color w:val="000000" w:themeColor="text1"/>
                                <w:sz w:val="22"/>
                                <w:szCs w:val="22"/>
                              </w:rPr>
                              <w:t>Commonly referred to as the world’s “second oldest profession,” espionage is an intrinsic part of the relations between communities, institution</w:t>
                            </w:r>
                            <w:r w:rsidR="00680CCE">
                              <w:rPr>
                                <w:color w:val="000000" w:themeColor="text1"/>
                                <w:sz w:val="22"/>
                                <w:szCs w:val="22"/>
                              </w:rPr>
                              <w:t>s,</w:t>
                            </w:r>
                            <w:r w:rsidRPr="0061297C">
                              <w:rPr>
                                <w:color w:val="000000" w:themeColor="text1"/>
                                <w:sz w:val="22"/>
                                <w:szCs w:val="22"/>
                              </w:rPr>
                              <w:t xml:space="preserve"> and states, and an essential basis for policy decisions by world leaders. Drawing from a wide variety of publish</w:t>
                            </w:r>
                            <w:r w:rsidR="00680CCE">
                              <w:rPr>
                                <w:color w:val="000000" w:themeColor="text1"/>
                                <w:sz w:val="22"/>
                                <w:szCs w:val="22"/>
                              </w:rPr>
                              <w:t>e</w:t>
                            </w:r>
                            <w:r w:rsidRPr="0061297C">
                              <w:rPr>
                                <w:color w:val="000000" w:themeColor="text1"/>
                                <w:sz w:val="22"/>
                                <w:szCs w:val="22"/>
                              </w:rPr>
                              <w:t>d and unpublished primary and secondary sources, supplemented by modern theoretical and social science p</w:t>
                            </w:r>
                            <w:r w:rsidR="00680CCE">
                              <w:rPr>
                                <w:color w:val="000000" w:themeColor="text1"/>
                                <w:sz w:val="22"/>
                                <w:szCs w:val="22"/>
                              </w:rPr>
                              <w:t>e</w:t>
                            </w:r>
                            <w:r w:rsidRPr="0061297C">
                              <w:rPr>
                                <w:color w:val="000000" w:themeColor="text1"/>
                                <w:sz w:val="22"/>
                                <w:szCs w:val="22"/>
                              </w:rPr>
                              <w:t>rspectives, literature</w:t>
                            </w:r>
                            <w:r w:rsidR="00680CCE">
                              <w:rPr>
                                <w:color w:val="000000" w:themeColor="text1"/>
                                <w:sz w:val="22"/>
                                <w:szCs w:val="22"/>
                              </w:rPr>
                              <w:t>,</w:t>
                            </w:r>
                            <w:r w:rsidRPr="0061297C">
                              <w:rPr>
                                <w:color w:val="000000" w:themeColor="text1"/>
                                <w:sz w:val="22"/>
                                <w:szCs w:val="22"/>
                              </w:rPr>
                              <w:t xml:space="preserve"> and films, this course explores the history of espionage during the Cold War era (1943-1991) and its immediate aftermath</w:t>
                            </w:r>
                            <w:r w:rsidR="00BD664D">
                              <w:rPr>
                                <w:color w:val="000000" w:themeColor="text1"/>
                                <w:sz w:val="22"/>
                                <w:szCs w:val="22"/>
                              </w:rPr>
                              <w:t>,</w:t>
                            </w:r>
                            <w:r w:rsidRPr="0061297C">
                              <w:rPr>
                                <w:color w:val="000000" w:themeColor="text1"/>
                                <w:sz w:val="22"/>
                                <w:szCs w:val="22"/>
                              </w:rPr>
                              <w:t xml:space="preserve"> through a series of case studies. This lecture course will lead students through th</w:t>
                            </w:r>
                            <w:r w:rsidR="00BD664D">
                              <w:rPr>
                                <w:color w:val="000000" w:themeColor="text1"/>
                                <w:sz w:val="22"/>
                                <w:szCs w:val="22"/>
                              </w:rPr>
                              <w:t>e</w:t>
                            </w:r>
                            <w:r w:rsidRPr="0061297C">
                              <w:rPr>
                                <w:color w:val="000000" w:themeColor="text1"/>
                                <w:sz w:val="22"/>
                                <w:szCs w:val="22"/>
                              </w:rPr>
                              <w:t xml:space="preserve"> history of cove</w:t>
                            </w:r>
                            <w:r w:rsidR="00BD664D">
                              <w:rPr>
                                <w:color w:val="000000" w:themeColor="text1"/>
                                <w:sz w:val="22"/>
                                <w:szCs w:val="22"/>
                              </w:rPr>
                              <w:t>r</w:t>
                            </w:r>
                            <w:r w:rsidRPr="0061297C">
                              <w:rPr>
                                <w:color w:val="000000" w:themeColor="text1"/>
                                <w:sz w:val="22"/>
                                <w:szCs w:val="22"/>
                              </w:rPr>
                              <w:t>t oper</w:t>
                            </w:r>
                            <w:r w:rsidR="00BD664D">
                              <w:rPr>
                                <w:color w:val="000000" w:themeColor="text1"/>
                                <w:sz w:val="22"/>
                                <w:szCs w:val="22"/>
                              </w:rPr>
                              <w:t>a</w:t>
                            </w:r>
                            <w:r w:rsidRPr="0061297C">
                              <w:rPr>
                                <w:color w:val="000000" w:themeColor="text1"/>
                                <w:sz w:val="22"/>
                                <w:szCs w:val="22"/>
                              </w:rPr>
                              <w:t xml:space="preserve">tions over the past 50 years focusing on these sub-themes: the origins of the Cold War in War World II; the postwar battle for German scientists; Containment and Rollback; Operation Gladio, Venona and codebreaking; nuclear spies; defectors; proxy wars; </w:t>
                            </w:r>
                            <w:r w:rsidR="00F53FFA" w:rsidRPr="0061297C">
                              <w:rPr>
                                <w:color w:val="000000" w:themeColor="text1"/>
                                <w:sz w:val="22"/>
                                <w:szCs w:val="22"/>
                              </w:rPr>
                              <w:t>insurgencies and counterinsurgencies; terrorism; technological espionage; cyberespionage; propaganda; the psychology of betrayal; and mind control (MKULTRA). Each student will make two presentations on themes/readings to be negotiat</w:t>
                            </w:r>
                            <w:r w:rsidR="00BD664D">
                              <w:rPr>
                                <w:color w:val="000000" w:themeColor="text1"/>
                                <w:sz w:val="22"/>
                                <w:szCs w:val="22"/>
                              </w:rPr>
                              <w:t>e</w:t>
                            </w:r>
                            <w:r w:rsidR="00F53FFA" w:rsidRPr="0061297C">
                              <w:rPr>
                                <w:color w:val="000000" w:themeColor="text1"/>
                                <w:sz w:val="22"/>
                                <w:szCs w:val="22"/>
                              </w:rPr>
                              <w:t>d with Professor Burds. Students may write two short (5-7 page) papers, or one longer paper bas</w:t>
                            </w:r>
                            <w:r w:rsidR="00BD664D">
                              <w:rPr>
                                <w:color w:val="000000" w:themeColor="text1"/>
                                <w:sz w:val="22"/>
                                <w:szCs w:val="22"/>
                              </w:rPr>
                              <w:t>e</w:t>
                            </w:r>
                            <w:r w:rsidR="00F53FFA" w:rsidRPr="0061297C">
                              <w:rPr>
                                <w:color w:val="000000" w:themeColor="text1"/>
                                <w:sz w:val="22"/>
                                <w:szCs w:val="22"/>
                              </w:rPr>
                              <w:t xml:space="preserve">d on those presentations. </w:t>
                            </w:r>
                          </w:p>
                          <w:p w14:paraId="564A5AE8" w14:textId="77777777" w:rsidR="00EC0EEA" w:rsidRPr="00950058" w:rsidRDefault="00EC0EEA" w:rsidP="00950058">
                            <w:pPr>
                              <w:pStyle w:val="NormalWeb"/>
                              <w:rPr>
                                <w:rFonts w:eastAsiaTheme="majorEastAsia"/>
                                <w:bCs/>
                                <w:color w:val="333333"/>
                                <w:sz w:val="22"/>
                                <w:szCs w:val="20"/>
                              </w:rPr>
                            </w:pPr>
                          </w:p>
                          <w:p w14:paraId="5C82B58E" w14:textId="5CCB5D97" w:rsidR="00EC0EEA" w:rsidRPr="003B3BFA" w:rsidRDefault="00EC0EEA" w:rsidP="00950058">
                            <w:pPr>
                              <w:pStyle w:val="NormalWeb"/>
                              <w:spacing w:after="375"/>
                              <w:rPr>
                                <w:rStyle w:val="Strong"/>
                                <w:rFonts w:eastAsiaTheme="majorEastAsia"/>
                                <w:b w:val="0"/>
                                <w:color w:val="333333"/>
                                <w:sz w:val="22"/>
                                <w:szCs w:val="20"/>
                                <w:lang w:val="en"/>
                              </w:rPr>
                            </w:pPr>
                            <w:r w:rsidRPr="00950058">
                              <w:rPr>
                                <w:rFonts w:eastAsiaTheme="majorEastAsia"/>
                                <w:bCs/>
                                <w:color w:val="333333"/>
                                <w:sz w:val="22"/>
                                <w:szCs w:val="20"/>
                                <w:lang w:val="en"/>
                              </w:rPr>
                              <w:t xml:space="preserve"> </w:t>
                            </w:r>
                          </w:p>
                          <w:p w14:paraId="1718D867" w14:textId="77777777" w:rsidR="00EC0EEA" w:rsidRPr="00941B67" w:rsidRDefault="00EC0EEA" w:rsidP="00F12081">
                            <w:pPr>
                              <w:rPr>
                                <w:color w:val="222222"/>
                                <w:spacing w:val="2"/>
                                <w:sz w:val="20"/>
                                <w:szCs w:val="2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5D43930" id="_x0000_t202" coordsize="21600,21600" o:spt="202" path="m,l,21600r21600,l21600,xe">
                <v:stroke joinstyle="miter"/>
                <v:path gradientshapeok="t" o:connecttype="rect"/>
              </v:shapetype>
              <v:shape id="Text Box 25" o:spid="_x0000_s1035" type="#_x0000_t202" style="position:absolute;margin-left:-23.25pt;margin-top:25.5pt;width:513.05pt;height:44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" filled="f" stroked="f">
                <v:textbox>
                  <w:txbxContent>
                    <w:p w14:paraId="5A38BF71" w14:textId="77777777" w:rsidR="0061297C" w:rsidRPr="0061297C" w:rsidRDefault="0061297C" w:rsidP="006B2A3B">
                      <w:pPr>
                        <w:jc w:val="center"/>
                        <w:rPr>
                          <w:color w:val="FF0000"/>
                          <w:spacing w:val="2"/>
                          <w:sz w:val="10"/>
                          <w:szCs w:val="10"/>
                          <w:shd w:val="clear" w:color="auto" w:fill="FFFFFF"/>
                        </w:rPr>
                      </w:pPr>
                    </w:p>
                    <w:p w14:paraId="4F1D75F2" w14:textId="237BCAB4" w:rsidR="00EC0EEA" w:rsidRPr="003B3BFA" w:rsidRDefault="00EC0EEA" w:rsidP="006B2A3B">
                      <w:pPr>
                        <w:jc w:val="center"/>
                        <w:rPr>
                          <w:color w:val="FF0000"/>
                          <w:spacing w:val="2"/>
                          <w:szCs w:val="22"/>
                          <w:shd w:val="clear" w:color="auto" w:fill="FFFFFF"/>
                        </w:rPr>
                      </w:pPr>
                      <w:r w:rsidRPr="003B3BFA">
                        <w:rPr>
                          <w:color w:val="FF0000"/>
                          <w:spacing w:val="2"/>
                          <w:szCs w:val="22"/>
                          <w:shd w:val="clear" w:color="auto" w:fill="FFFFFF"/>
                        </w:rPr>
                        <w:t>HONR3310-0</w:t>
                      </w:r>
                      <w:r>
                        <w:rPr>
                          <w:color w:val="FF0000"/>
                          <w:spacing w:val="2"/>
                          <w:szCs w:val="22"/>
                          <w:shd w:val="clear" w:color="auto" w:fill="FFFFFF"/>
                        </w:rPr>
                        <w:t>5</w:t>
                      </w:r>
                      <w:r w:rsidRPr="003B3BFA">
                        <w:rPr>
                          <w:color w:val="FF0000"/>
                          <w:spacing w:val="2"/>
                          <w:szCs w:val="22"/>
                          <w:shd w:val="clear" w:color="auto" w:fill="FFFFFF"/>
                        </w:rPr>
                        <w:t xml:space="preserve">: </w:t>
                      </w:r>
                      <w:r>
                        <w:rPr>
                          <w:b/>
                          <w:color w:val="FF0000"/>
                          <w:spacing w:val="2"/>
                          <w:szCs w:val="22"/>
                          <w:shd w:val="clear" w:color="auto" w:fill="FFFFFF"/>
                        </w:rPr>
                        <w:t xml:space="preserve">The Ethics of Philanthropy: What COVID-19 </w:t>
                      </w:r>
                      <w:r w:rsidR="00A01B7F">
                        <w:rPr>
                          <w:b/>
                          <w:color w:val="FF0000"/>
                          <w:spacing w:val="2"/>
                          <w:szCs w:val="22"/>
                          <w:shd w:val="clear" w:color="auto" w:fill="FFFFFF"/>
                        </w:rPr>
                        <w:t>C</w:t>
                      </w:r>
                      <w:r>
                        <w:rPr>
                          <w:b/>
                          <w:color w:val="FF0000"/>
                          <w:spacing w:val="2"/>
                          <w:szCs w:val="22"/>
                          <w:shd w:val="clear" w:color="auto" w:fill="FFFFFF"/>
                        </w:rPr>
                        <w:t xml:space="preserve">an Teach us </w:t>
                      </w:r>
                      <w:r w:rsidR="00A01B7F">
                        <w:rPr>
                          <w:b/>
                          <w:color w:val="FF0000"/>
                          <w:spacing w:val="2"/>
                          <w:szCs w:val="22"/>
                          <w:shd w:val="clear" w:color="auto" w:fill="FFFFFF"/>
                        </w:rPr>
                        <w:t>A</w:t>
                      </w:r>
                      <w:r>
                        <w:rPr>
                          <w:b/>
                          <w:color w:val="FF0000"/>
                          <w:spacing w:val="2"/>
                          <w:szCs w:val="22"/>
                          <w:shd w:val="clear" w:color="auto" w:fill="FFFFFF"/>
                        </w:rPr>
                        <w:t>bout our Responsibilities to Help Others</w:t>
                      </w:r>
                      <w:r w:rsidRPr="003B3BFA">
                        <w:rPr>
                          <w:color w:val="FF0000"/>
                          <w:spacing w:val="2"/>
                          <w:szCs w:val="22"/>
                          <w:shd w:val="clear" w:color="auto" w:fill="FFFFFF"/>
                        </w:rPr>
                        <w:br/>
                      </w:r>
                      <w:r>
                        <w:rPr>
                          <w:i/>
                          <w:color w:val="222222"/>
                          <w:spacing w:val="2"/>
                          <w:szCs w:val="22"/>
                          <w:shd w:val="clear" w:color="auto" w:fill="FFFFFF"/>
                        </w:rPr>
                        <w:t>Patricia Illingworth</w:t>
                      </w:r>
                      <w:r w:rsidRPr="003B3BFA">
                        <w:rPr>
                          <w:i/>
                          <w:color w:val="222222"/>
                          <w:spacing w:val="2"/>
                          <w:szCs w:val="22"/>
                          <w:shd w:val="clear" w:color="auto" w:fill="FFFFFF"/>
                        </w:rPr>
                        <w:t xml:space="preserve">, Department of </w:t>
                      </w:r>
                      <w:r>
                        <w:rPr>
                          <w:i/>
                          <w:color w:val="222222"/>
                          <w:spacing w:val="2"/>
                          <w:szCs w:val="22"/>
                          <w:shd w:val="clear" w:color="auto" w:fill="FFFFFF"/>
                        </w:rPr>
                        <w:t>Philosophy</w:t>
                      </w:r>
                      <w:r w:rsidR="00ED2558">
                        <w:rPr>
                          <w:i/>
                          <w:color w:val="222222"/>
                          <w:spacing w:val="2"/>
                          <w:szCs w:val="22"/>
                          <w:shd w:val="clear" w:color="auto" w:fill="FFFFFF"/>
                        </w:rPr>
                        <w:t xml:space="preserve"> and Religion</w:t>
                      </w:r>
                      <w:r>
                        <w:rPr>
                          <w:i/>
                          <w:color w:val="222222"/>
                          <w:spacing w:val="2"/>
                          <w:szCs w:val="22"/>
                          <w:shd w:val="clear" w:color="auto" w:fill="FFFFFF"/>
                        </w:rPr>
                        <w:t xml:space="preserve">, </w:t>
                      </w:r>
                      <w:r>
                        <w:rPr>
                          <w:i/>
                          <w:szCs w:val="22"/>
                        </w:rPr>
                        <w:t>CSSH</w:t>
                      </w:r>
                    </w:p>
                    <w:p w14:paraId="3842A247" w14:textId="685DB0DB" w:rsidR="00EC0EEA" w:rsidRDefault="00EC0EEA" w:rsidP="006B2A3B">
                      <w:pPr>
                        <w:jc w:val="center"/>
                        <w:rPr>
                          <w:color w:val="222222"/>
                          <w:spacing w:val="2"/>
                          <w:szCs w:val="22"/>
                          <w:shd w:val="clear" w:color="auto" w:fill="FFFFFF"/>
                        </w:rPr>
                      </w:pPr>
                      <w:r w:rsidRPr="003B3BFA">
                        <w:rPr>
                          <w:color w:val="222222"/>
                          <w:spacing w:val="2"/>
                          <w:szCs w:val="22"/>
                          <w:shd w:val="clear" w:color="auto" w:fill="FFFFFF"/>
                        </w:rPr>
                        <w:t xml:space="preserve">Times: </w:t>
                      </w:r>
                      <w:r>
                        <w:rPr>
                          <w:color w:val="222222"/>
                          <w:spacing w:val="2"/>
                          <w:szCs w:val="22"/>
                          <w:shd w:val="clear" w:color="auto" w:fill="FFFFFF"/>
                        </w:rPr>
                        <w:t>Tues, Fri</w:t>
                      </w:r>
                      <w:r w:rsidRPr="003B3BFA">
                        <w:rPr>
                          <w:color w:val="222222"/>
                          <w:spacing w:val="2"/>
                          <w:szCs w:val="22"/>
                          <w:shd w:val="clear" w:color="auto" w:fill="FFFFFF"/>
                        </w:rPr>
                        <w:t xml:space="preserve"> / </w:t>
                      </w:r>
                      <w:r>
                        <w:rPr>
                          <w:color w:val="222222"/>
                          <w:spacing w:val="2"/>
                          <w:szCs w:val="22"/>
                          <w:shd w:val="clear" w:color="auto" w:fill="FFFFFF"/>
                        </w:rPr>
                        <w:t>9:50-11:30am</w:t>
                      </w:r>
                      <w:r w:rsidRPr="003B3BFA">
                        <w:rPr>
                          <w:color w:val="222222"/>
                          <w:spacing w:val="2"/>
                          <w:szCs w:val="22"/>
                          <w:shd w:val="clear" w:color="auto" w:fill="FFFFFF"/>
                        </w:rPr>
                        <w:t xml:space="preserve">|  CRN: </w:t>
                      </w:r>
                      <w:r w:rsidRPr="00FD0365">
                        <w:rPr>
                          <w:color w:val="222222"/>
                          <w:spacing w:val="2"/>
                          <w:szCs w:val="22"/>
                          <w:shd w:val="clear" w:color="auto" w:fill="FFFFFF"/>
                        </w:rPr>
                        <w:t>15643</w:t>
                      </w:r>
                      <w:r w:rsidR="00885305">
                        <w:rPr>
                          <w:color w:val="222222"/>
                          <w:spacing w:val="2"/>
                          <w:szCs w:val="22"/>
                          <w:shd w:val="clear" w:color="auto" w:fill="FFFFFF"/>
                        </w:rPr>
                        <w:t xml:space="preserve"> | </w:t>
                      </w:r>
                      <w:proofErr w:type="spellStart"/>
                      <w:r w:rsidR="00885305">
                        <w:rPr>
                          <w:color w:val="222222"/>
                          <w:spacing w:val="2"/>
                          <w:szCs w:val="22"/>
                          <w:shd w:val="clear" w:color="auto" w:fill="FFFFFF"/>
                        </w:rPr>
                        <w:t>NUpath</w:t>
                      </w:r>
                      <w:proofErr w:type="spellEnd"/>
                      <w:r w:rsidR="00885305">
                        <w:rPr>
                          <w:color w:val="222222"/>
                          <w:spacing w:val="2"/>
                          <w:szCs w:val="22"/>
                          <w:shd w:val="clear" w:color="auto" w:fill="FFFFFF"/>
                        </w:rPr>
                        <w:t>: SI, ER</w:t>
                      </w:r>
                    </w:p>
                    <w:p w14:paraId="1D419B81" w14:textId="0060A06C" w:rsidR="0061297C" w:rsidRPr="0061297C" w:rsidRDefault="00EC0EEA" w:rsidP="006B2A3B">
                      <w:pPr>
                        <w:pStyle w:val="NormalWeb"/>
                        <w:shd w:val="clear" w:color="auto" w:fill="FFFFFF"/>
                        <w:rPr>
                          <w:color w:val="333333"/>
                          <w:sz w:val="22"/>
                          <w:szCs w:val="20"/>
                        </w:rPr>
                      </w:pPr>
                      <w:r w:rsidRPr="00CC0EBA">
                        <w:rPr>
                          <w:color w:val="333333"/>
                          <w:sz w:val="22"/>
                          <w:szCs w:val="20"/>
                        </w:rPr>
                        <w:t>Given the health and economic crisis created by COVID-19,  globally and domestically, this course looks at the moral and human rights responsibilities of philanthropists and civil society.  We will compare past giving practice</w:t>
                      </w:r>
                      <w:r w:rsidR="00A01B7F">
                        <w:rPr>
                          <w:color w:val="333333"/>
                          <w:sz w:val="22"/>
                          <w:szCs w:val="20"/>
                        </w:rPr>
                        <w:t>s</w:t>
                      </w:r>
                      <w:r w:rsidRPr="00CC0EBA">
                        <w:rPr>
                          <w:color w:val="333333"/>
                          <w:sz w:val="22"/>
                          <w:szCs w:val="20"/>
                        </w:rPr>
                        <w:t xml:space="preserve"> with giving practice</w:t>
                      </w:r>
                      <w:r w:rsidR="00A01B7F">
                        <w:rPr>
                          <w:color w:val="333333"/>
                          <w:sz w:val="22"/>
                          <w:szCs w:val="20"/>
                        </w:rPr>
                        <w:t>s</w:t>
                      </w:r>
                      <w:r w:rsidRPr="00CC0EBA">
                        <w:rPr>
                          <w:color w:val="333333"/>
                          <w:sz w:val="22"/>
                          <w:szCs w:val="20"/>
                        </w:rPr>
                        <w:t xml:space="preserve"> during COVID-19 to see whether donors </w:t>
                      </w:r>
                      <w:r w:rsidR="00A01B7F">
                        <w:rPr>
                          <w:color w:val="333333"/>
                          <w:sz w:val="22"/>
                          <w:szCs w:val="20"/>
                        </w:rPr>
                        <w:t xml:space="preserve">have </w:t>
                      </w:r>
                      <w:r w:rsidRPr="00CC0EBA">
                        <w:rPr>
                          <w:color w:val="333333"/>
                          <w:sz w:val="22"/>
                          <w:szCs w:val="20"/>
                        </w:rPr>
                        <w:t>pivoted to meet the urgency of the pandemic. Using moral and political theories, law, and public policy, we will critically evaluate how donors contribute to the public good, and whether and how their giving practices can be improved.</w:t>
                      </w:r>
                    </w:p>
                    <w:p w14:paraId="40E547C5" w14:textId="50D1F28E" w:rsidR="00EC0EEA" w:rsidRPr="00950058" w:rsidRDefault="00EC0EEA" w:rsidP="00A944FA">
                      <w:pPr>
                        <w:jc w:val="center"/>
                        <w:rPr>
                          <w:color w:val="F50003"/>
                        </w:rPr>
                      </w:pPr>
                      <w:r w:rsidRPr="003F4AD6">
                        <w:rPr>
                          <w:color w:val="F50003"/>
                        </w:rPr>
                        <w:t xml:space="preserve">HONR </w:t>
                      </w:r>
                      <w:r>
                        <w:rPr>
                          <w:color w:val="F50003"/>
                        </w:rPr>
                        <w:t xml:space="preserve">3310-05: </w:t>
                      </w:r>
                      <w:r>
                        <w:rPr>
                          <w:b/>
                          <w:color w:val="F50003"/>
                        </w:rPr>
                        <w:t>Cold War Spies</w:t>
                      </w:r>
                    </w:p>
                    <w:p w14:paraId="36FF2D1B" w14:textId="6A37A85B" w:rsidR="00EC0EEA" w:rsidRDefault="00EC0EEA" w:rsidP="00A944FA">
                      <w:pPr>
                        <w:jc w:val="center"/>
                      </w:pPr>
                      <w:r>
                        <w:rPr>
                          <w:i/>
                        </w:rPr>
                        <w:t>Jeffrey Burd</w:t>
                      </w:r>
                      <w:r w:rsidR="00680CCE">
                        <w:rPr>
                          <w:i/>
                        </w:rPr>
                        <w:t>s</w:t>
                      </w:r>
                      <w:r>
                        <w:rPr>
                          <w:i/>
                        </w:rPr>
                        <w:t>, Department of History, CSSH</w:t>
                      </w:r>
                    </w:p>
                    <w:p w14:paraId="767224CB" w14:textId="6D1868D7" w:rsidR="00EC0EEA" w:rsidRDefault="00EC0EEA" w:rsidP="00A944FA">
                      <w:pPr>
                        <w:jc w:val="center"/>
                      </w:pPr>
                      <w:r w:rsidRPr="003F4AD6">
                        <w:t xml:space="preserve">Times: </w:t>
                      </w:r>
                      <w:r w:rsidR="00A355F4">
                        <w:t>Mon</w:t>
                      </w:r>
                      <w:r w:rsidRPr="003F4AD6">
                        <w:t xml:space="preserve"> / </w:t>
                      </w:r>
                      <w:r>
                        <w:t>5:00-8:00pm  |  CRN: 34418</w:t>
                      </w:r>
                    </w:p>
                    <w:p w14:paraId="13FA8499" w14:textId="77777777" w:rsidR="00EC0EEA" w:rsidRPr="003F4AD6" w:rsidRDefault="00EC0EEA" w:rsidP="00A944FA">
                      <w:pPr>
                        <w:jc w:val="center"/>
                      </w:pPr>
                    </w:p>
                    <w:p w14:paraId="0CBD9702" w14:textId="74429634" w:rsidR="00EC0EEA" w:rsidRDefault="00382707" w:rsidP="00A944FA">
                      <w:pPr>
                        <w:rPr>
                          <w:rFonts w:eastAsiaTheme="majorEastAsia"/>
                          <w:bCs/>
                          <w:color w:val="000000" w:themeColor="text1"/>
                          <w:sz w:val="22"/>
                          <w:szCs w:val="20"/>
                        </w:rPr>
                      </w:pPr>
                      <w:r>
                        <w:rPr>
                          <w:rFonts w:eastAsiaTheme="majorEastAsia"/>
                          <w:bCs/>
                          <w:color w:val="000000" w:themeColor="text1"/>
                          <w:sz w:val="22"/>
                          <w:szCs w:val="20"/>
                        </w:rPr>
                        <w:t>“</w:t>
                      </w:r>
                      <w:r w:rsidR="00EC0EEA">
                        <w:rPr>
                          <w:rFonts w:eastAsiaTheme="majorEastAsia"/>
                          <w:bCs/>
                          <w:color w:val="000000" w:themeColor="text1"/>
                          <w:sz w:val="22"/>
                          <w:szCs w:val="20"/>
                        </w:rPr>
                        <w:t>T</w:t>
                      </w:r>
                      <w:r>
                        <w:rPr>
                          <w:rFonts w:eastAsiaTheme="majorEastAsia"/>
                          <w:bCs/>
                          <w:color w:val="000000" w:themeColor="text1"/>
                          <w:sz w:val="22"/>
                          <w:szCs w:val="20"/>
                        </w:rPr>
                        <w:t>here are very few reliable histories of espionage, and with good cause. The sources lie, are lost, are nonexistent, are withheld. Journalists (often) lack the patience, scholars (often) lack the clout to gain access, to stay the course, to outlast those who would with both good an</w:t>
                      </w:r>
                      <w:r w:rsidR="00680CCE">
                        <w:rPr>
                          <w:rFonts w:eastAsiaTheme="majorEastAsia"/>
                          <w:bCs/>
                          <w:color w:val="000000" w:themeColor="text1"/>
                          <w:sz w:val="22"/>
                          <w:szCs w:val="20"/>
                        </w:rPr>
                        <w:t>d</w:t>
                      </w:r>
                      <w:r>
                        <w:rPr>
                          <w:rFonts w:eastAsiaTheme="majorEastAsia"/>
                          <w:bCs/>
                          <w:color w:val="000000" w:themeColor="text1"/>
                          <w:sz w:val="22"/>
                          <w:szCs w:val="20"/>
                        </w:rPr>
                        <w:t xml:space="preserve"> malign intent seek to influence the writer’s </w:t>
                      </w:r>
                      <w:r w:rsidR="00782E34">
                        <w:rPr>
                          <w:rFonts w:eastAsiaTheme="majorEastAsia"/>
                          <w:bCs/>
                          <w:color w:val="000000" w:themeColor="text1"/>
                          <w:sz w:val="22"/>
                          <w:szCs w:val="20"/>
                        </w:rPr>
                        <w:t>conclusions.”</w:t>
                      </w:r>
                    </w:p>
                    <w:p w14:paraId="2EE7D469" w14:textId="6103ADF9" w:rsidR="00782E34" w:rsidRDefault="00782E34" w:rsidP="00782E34">
                      <w:pPr>
                        <w:pStyle w:val="ListParagraph"/>
                        <w:numPr>
                          <w:ilvl w:val="0"/>
                          <w:numId w:val="1"/>
                        </w:numPr>
                        <w:rPr>
                          <w:color w:val="000000" w:themeColor="text1"/>
                          <w:sz w:val="20"/>
                          <w:szCs w:val="20"/>
                        </w:rPr>
                      </w:pPr>
                      <w:r>
                        <w:rPr>
                          <w:color w:val="000000" w:themeColor="text1"/>
                          <w:sz w:val="20"/>
                          <w:szCs w:val="20"/>
                        </w:rPr>
                        <w:t>Robin Winks, 1994</w:t>
                      </w:r>
                    </w:p>
                    <w:p w14:paraId="1AC74B51" w14:textId="6AA11680" w:rsidR="00782E34" w:rsidRDefault="00782E34" w:rsidP="00782E34">
                      <w:pPr>
                        <w:rPr>
                          <w:color w:val="000000" w:themeColor="text1"/>
                          <w:sz w:val="20"/>
                          <w:szCs w:val="20"/>
                        </w:rPr>
                      </w:pPr>
                    </w:p>
                    <w:p w14:paraId="40E90F8E" w14:textId="5B6BF7F3" w:rsidR="00782E34" w:rsidRPr="0061297C" w:rsidRDefault="00782E34" w:rsidP="00782E34">
                      <w:pPr>
                        <w:rPr>
                          <w:color w:val="000000" w:themeColor="text1"/>
                          <w:sz w:val="22"/>
                          <w:szCs w:val="22"/>
                        </w:rPr>
                      </w:pPr>
                      <w:r w:rsidRPr="0061297C">
                        <w:rPr>
                          <w:color w:val="000000" w:themeColor="text1"/>
                          <w:sz w:val="22"/>
                          <w:szCs w:val="22"/>
                        </w:rPr>
                        <w:t>Commonly referred to as the world’s “second oldest profession,” espionage is an intrinsic part of the relations between communities, institution</w:t>
                      </w:r>
                      <w:r w:rsidR="00680CCE">
                        <w:rPr>
                          <w:color w:val="000000" w:themeColor="text1"/>
                          <w:sz w:val="22"/>
                          <w:szCs w:val="22"/>
                        </w:rPr>
                        <w:t>s,</w:t>
                      </w:r>
                      <w:r w:rsidRPr="0061297C">
                        <w:rPr>
                          <w:color w:val="000000" w:themeColor="text1"/>
                          <w:sz w:val="22"/>
                          <w:szCs w:val="22"/>
                        </w:rPr>
                        <w:t xml:space="preserve"> and states, and an essential basis for policy decisions by world leaders. Drawing from a wide variety of publish</w:t>
                      </w:r>
                      <w:r w:rsidR="00680CCE">
                        <w:rPr>
                          <w:color w:val="000000" w:themeColor="text1"/>
                          <w:sz w:val="22"/>
                          <w:szCs w:val="22"/>
                        </w:rPr>
                        <w:t>e</w:t>
                      </w:r>
                      <w:r w:rsidRPr="0061297C">
                        <w:rPr>
                          <w:color w:val="000000" w:themeColor="text1"/>
                          <w:sz w:val="22"/>
                          <w:szCs w:val="22"/>
                        </w:rPr>
                        <w:t>d and unpublished primary and secondary sources, supplemented by modern theoretical and social science p</w:t>
                      </w:r>
                      <w:r w:rsidR="00680CCE">
                        <w:rPr>
                          <w:color w:val="000000" w:themeColor="text1"/>
                          <w:sz w:val="22"/>
                          <w:szCs w:val="22"/>
                        </w:rPr>
                        <w:t>e</w:t>
                      </w:r>
                      <w:r w:rsidRPr="0061297C">
                        <w:rPr>
                          <w:color w:val="000000" w:themeColor="text1"/>
                          <w:sz w:val="22"/>
                          <w:szCs w:val="22"/>
                        </w:rPr>
                        <w:t>rspectives, literature</w:t>
                      </w:r>
                      <w:r w:rsidR="00680CCE">
                        <w:rPr>
                          <w:color w:val="000000" w:themeColor="text1"/>
                          <w:sz w:val="22"/>
                          <w:szCs w:val="22"/>
                        </w:rPr>
                        <w:t>,</w:t>
                      </w:r>
                      <w:r w:rsidRPr="0061297C">
                        <w:rPr>
                          <w:color w:val="000000" w:themeColor="text1"/>
                          <w:sz w:val="22"/>
                          <w:szCs w:val="22"/>
                        </w:rPr>
                        <w:t xml:space="preserve"> and films, this course explores the history of espionage during the Cold War era (1943-1991) and its immediate aftermath</w:t>
                      </w:r>
                      <w:r w:rsidR="00BD664D">
                        <w:rPr>
                          <w:color w:val="000000" w:themeColor="text1"/>
                          <w:sz w:val="22"/>
                          <w:szCs w:val="22"/>
                        </w:rPr>
                        <w:t>,</w:t>
                      </w:r>
                      <w:r w:rsidRPr="0061297C">
                        <w:rPr>
                          <w:color w:val="000000" w:themeColor="text1"/>
                          <w:sz w:val="22"/>
                          <w:szCs w:val="22"/>
                        </w:rPr>
                        <w:t xml:space="preserve"> through a series of case studies. This lecture course will lead students through th</w:t>
                      </w:r>
                      <w:r w:rsidR="00BD664D">
                        <w:rPr>
                          <w:color w:val="000000" w:themeColor="text1"/>
                          <w:sz w:val="22"/>
                          <w:szCs w:val="22"/>
                        </w:rPr>
                        <w:t>e</w:t>
                      </w:r>
                      <w:r w:rsidRPr="0061297C">
                        <w:rPr>
                          <w:color w:val="000000" w:themeColor="text1"/>
                          <w:sz w:val="22"/>
                          <w:szCs w:val="22"/>
                        </w:rPr>
                        <w:t xml:space="preserve"> history of cove</w:t>
                      </w:r>
                      <w:r w:rsidR="00BD664D">
                        <w:rPr>
                          <w:color w:val="000000" w:themeColor="text1"/>
                          <w:sz w:val="22"/>
                          <w:szCs w:val="22"/>
                        </w:rPr>
                        <w:t>r</w:t>
                      </w:r>
                      <w:r w:rsidRPr="0061297C">
                        <w:rPr>
                          <w:color w:val="000000" w:themeColor="text1"/>
                          <w:sz w:val="22"/>
                          <w:szCs w:val="22"/>
                        </w:rPr>
                        <w:t>t oper</w:t>
                      </w:r>
                      <w:r w:rsidR="00BD664D">
                        <w:rPr>
                          <w:color w:val="000000" w:themeColor="text1"/>
                          <w:sz w:val="22"/>
                          <w:szCs w:val="22"/>
                        </w:rPr>
                        <w:t>a</w:t>
                      </w:r>
                      <w:r w:rsidRPr="0061297C">
                        <w:rPr>
                          <w:color w:val="000000" w:themeColor="text1"/>
                          <w:sz w:val="22"/>
                          <w:szCs w:val="22"/>
                        </w:rPr>
                        <w:t xml:space="preserve">tions over the past 50 years focusing on these sub-themes: the origins of the Cold War in War World II; the postwar battle for German scientists; Containment and Rollback; Operation Gladio, Venona and codebreaking; nuclear spies; defectors; proxy wars; </w:t>
                      </w:r>
                      <w:r w:rsidR="00F53FFA" w:rsidRPr="0061297C">
                        <w:rPr>
                          <w:color w:val="000000" w:themeColor="text1"/>
                          <w:sz w:val="22"/>
                          <w:szCs w:val="22"/>
                        </w:rPr>
                        <w:t>insurgencies and counterinsurgencies; terrorism; technological espionage; cyberespionage; propaganda; the psychology of betrayal; and mind control (MKULTRA). Each student will make two presentations on themes/readings to be negotiat</w:t>
                      </w:r>
                      <w:r w:rsidR="00BD664D">
                        <w:rPr>
                          <w:color w:val="000000" w:themeColor="text1"/>
                          <w:sz w:val="22"/>
                          <w:szCs w:val="22"/>
                        </w:rPr>
                        <w:t>e</w:t>
                      </w:r>
                      <w:r w:rsidR="00F53FFA" w:rsidRPr="0061297C">
                        <w:rPr>
                          <w:color w:val="000000" w:themeColor="text1"/>
                          <w:sz w:val="22"/>
                          <w:szCs w:val="22"/>
                        </w:rPr>
                        <w:t>d with Professor Burds. Students may write two short (5-7 page) papers, or one longer paper bas</w:t>
                      </w:r>
                      <w:r w:rsidR="00BD664D">
                        <w:rPr>
                          <w:color w:val="000000" w:themeColor="text1"/>
                          <w:sz w:val="22"/>
                          <w:szCs w:val="22"/>
                        </w:rPr>
                        <w:t>e</w:t>
                      </w:r>
                      <w:r w:rsidR="00F53FFA" w:rsidRPr="0061297C">
                        <w:rPr>
                          <w:color w:val="000000" w:themeColor="text1"/>
                          <w:sz w:val="22"/>
                          <w:szCs w:val="22"/>
                        </w:rPr>
                        <w:t xml:space="preserve">d on those presentations. </w:t>
                      </w:r>
                    </w:p>
                    <w:p w14:paraId="564A5AE8" w14:textId="77777777" w:rsidR="00EC0EEA" w:rsidRPr="00950058" w:rsidRDefault="00EC0EEA" w:rsidP="00950058">
                      <w:pPr>
                        <w:pStyle w:val="NormalWeb"/>
                        <w:rPr>
                          <w:rFonts w:eastAsiaTheme="majorEastAsia"/>
                          <w:bCs/>
                          <w:color w:val="333333"/>
                          <w:sz w:val="22"/>
                          <w:szCs w:val="20"/>
                        </w:rPr>
                      </w:pPr>
                    </w:p>
                    <w:p w14:paraId="5C82B58E" w14:textId="5CCB5D97" w:rsidR="00EC0EEA" w:rsidRPr="003B3BFA" w:rsidRDefault="00EC0EEA" w:rsidP="00950058">
                      <w:pPr>
                        <w:pStyle w:val="NormalWeb"/>
                        <w:spacing w:after="375"/>
                        <w:rPr>
                          <w:rStyle w:val="Strong"/>
                          <w:rFonts w:eastAsiaTheme="majorEastAsia"/>
                          <w:b w:val="0"/>
                          <w:color w:val="333333"/>
                          <w:sz w:val="22"/>
                          <w:szCs w:val="20"/>
                          <w:lang w:val="en"/>
                        </w:rPr>
                      </w:pPr>
                      <w:r w:rsidRPr="00950058">
                        <w:rPr>
                          <w:rFonts w:eastAsiaTheme="majorEastAsia"/>
                          <w:bCs/>
                          <w:color w:val="333333"/>
                          <w:sz w:val="22"/>
                          <w:szCs w:val="20"/>
                          <w:lang w:val="en"/>
                        </w:rPr>
                        <w:t xml:space="preserve"> </w:t>
                      </w:r>
                    </w:p>
                    <w:p w14:paraId="1718D867" w14:textId="77777777" w:rsidR="00EC0EEA" w:rsidRPr="00941B67" w:rsidRDefault="00EC0EEA" w:rsidP="00F12081">
                      <w:pPr>
                        <w:rPr>
                          <w:color w:val="222222"/>
                          <w:spacing w:val="2"/>
                          <w:sz w:val="20"/>
                          <w:szCs w:val="20"/>
                          <w:shd w:val="clear" w:color="auto" w:fill="FFFFFF"/>
                        </w:rPr>
                      </w:pPr>
                    </w:p>
                  </w:txbxContent>
                </v:textbox>
                <w10:wrap type="square"/>
              </v:shape>
            </w:pict>
          </mc:Fallback>
        </mc:AlternateContent>
      </w:r>
      <w:r w:rsidR="003B3BFA">
        <w:br w:type="page"/>
      </w:r>
    </w:p>
    <w:p w14:paraId="33B20EC0" w14:textId="151689FA" w:rsidR="003B3BFA" w:rsidRDefault="003B3BFA">
      <w:r>
        <w:rPr>
          <w:noProof/>
        </w:rPr>
        <w:lastRenderedPageBreak/>
        <mc:AlternateContent>
          <mc:Choice Requires="wps">
            <w:drawing>
              <wp:anchor distT="0" distB="0" distL="114300" distR="114300" simplePos="0" relativeHeight="251703296" behindDoc="0" locked="0" layoutInCell="1" allowOverlap="1" wp14:anchorId="6B3B96F2" wp14:editId="248BD002">
                <wp:simplePos x="0" y="0"/>
                <wp:positionH relativeFrom="column">
                  <wp:posOffset>-226337</wp:posOffset>
                </wp:positionH>
                <wp:positionV relativeFrom="paragraph">
                  <wp:posOffset>100</wp:posOffset>
                </wp:positionV>
                <wp:extent cx="6410960" cy="8274867"/>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410960" cy="827486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C51F9D" w14:textId="77777777" w:rsidR="0061297C" w:rsidRDefault="0061297C" w:rsidP="009775B5">
                            <w:pPr>
                              <w:jc w:val="center"/>
                              <w:rPr>
                                <w:color w:val="F50003"/>
                              </w:rPr>
                            </w:pPr>
                          </w:p>
                          <w:p w14:paraId="30FDE61A" w14:textId="1500BFA7" w:rsidR="00EC0EEA" w:rsidRDefault="00EC0EEA" w:rsidP="009775B5">
                            <w:pPr>
                              <w:jc w:val="center"/>
                              <w:rPr>
                                <w:color w:val="F50003"/>
                              </w:rPr>
                            </w:pPr>
                            <w:r>
                              <w:rPr>
                                <w:color w:val="F50003"/>
                              </w:rPr>
                              <w:t>HONR 33</w:t>
                            </w:r>
                            <w:r w:rsidRPr="006E55B1">
                              <w:rPr>
                                <w:color w:val="F50003"/>
                              </w:rPr>
                              <w:t>10-0</w:t>
                            </w:r>
                            <w:r>
                              <w:rPr>
                                <w:color w:val="F50003"/>
                              </w:rPr>
                              <w:t xml:space="preserve">9: </w:t>
                            </w:r>
                            <w:r>
                              <w:rPr>
                                <w:b/>
                                <w:color w:val="F50003"/>
                              </w:rPr>
                              <w:t>Creative Writing Workshop Online</w:t>
                            </w:r>
                          </w:p>
                          <w:p w14:paraId="51983DF7" w14:textId="77777777" w:rsidR="00EC0EEA" w:rsidRPr="00F12081" w:rsidRDefault="00EC0EEA" w:rsidP="00A72584">
                            <w:pPr>
                              <w:jc w:val="center"/>
                              <w:rPr>
                                <w:color w:val="F50003"/>
                              </w:rPr>
                            </w:pPr>
                            <w:r>
                              <w:rPr>
                                <w:i/>
                              </w:rPr>
                              <w:t>Ellen Noonan, Department of English, CSSH</w:t>
                            </w:r>
                          </w:p>
                          <w:p w14:paraId="6EA392BA" w14:textId="1C1602D2" w:rsidR="00EC0EEA" w:rsidRPr="00F74B3F" w:rsidRDefault="00EC0EEA" w:rsidP="009775B5">
                            <w:pPr>
                              <w:jc w:val="center"/>
                            </w:pPr>
                            <w:r w:rsidRPr="006E55B1">
                              <w:t xml:space="preserve">Times: </w:t>
                            </w:r>
                            <w:r>
                              <w:t xml:space="preserve">Does Not Meet (Remote Asynchronous) |  CRN: </w:t>
                            </w:r>
                            <w:r w:rsidRPr="005B7C25">
                              <w:t>15785</w:t>
                            </w:r>
                            <w:r>
                              <w:t xml:space="preserve"> |  </w:t>
                            </w:r>
                            <w:proofErr w:type="spellStart"/>
                            <w:r>
                              <w:t>NUpath</w:t>
                            </w:r>
                            <w:proofErr w:type="spellEnd"/>
                            <w:r>
                              <w:t xml:space="preserve">: </w:t>
                            </w:r>
                            <w:r w:rsidR="00654188" w:rsidRPr="00654188">
                              <w:t>EI, WI</w:t>
                            </w:r>
                          </w:p>
                          <w:p w14:paraId="4A7638C7" w14:textId="57CB528A" w:rsidR="00EC0EEA" w:rsidRDefault="00EC0EEA" w:rsidP="008A5597">
                            <w:pPr>
                              <w:rPr>
                                <w:color w:val="000000" w:themeColor="text1"/>
                                <w:sz w:val="22"/>
                                <w:szCs w:val="20"/>
                              </w:rPr>
                            </w:pPr>
                          </w:p>
                          <w:p w14:paraId="0103A35B" w14:textId="77777777" w:rsidR="0061297C" w:rsidRDefault="00EC0EEA" w:rsidP="008A5597">
                            <w:pPr>
                              <w:rPr>
                                <w:color w:val="000000" w:themeColor="text1"/>
                                <w:sz w:val="22"/>
                                <w:szCs w:val="20"/>
                              </w:rPr>
                            </w:pPr>
                            <w:r w:rsidRPr="00A72584">
                              <w:rPr>
                                <w:color w:val="000000" w:themeColor="text1"/>
                                <w:sz w:val="22"/>
                                <w:szCs w:val="20"/>
                              </w:rPr>
                              <w:t xml:space="preserve">Using language—writing, reading, etc.—is a social activity, one way to connect with others (past, present, future others)—and to document and, sometimes, to trouble, those connections. By thinking about and “practicing” language in this way, by adopting this approach, you will all see and practice how the rhetorical choices writers make are consequential, impacting not only the clarity of the sentences (an annoyingly persistent view of writing that reduces the complexity of writing (situations, circumstances, audiences, identities, genres…) to a simplistic exercise in skill building, i.e., learning the rules of a monolithic grammar), but also, and most importantly, the shaping of what is possible to think about, what is worth thinking about, what is worth writing about. </w:t>
                            </w:r>
                          </w:p>
                          <w:p w14:paraId="72C8880A" w14:textId="77777777" w:rsidR="0061297C" w:rsidRDefault="0061297C" w:rsidP="008A5597">
                            <w:pPr>
                              <w:rPr>
                                <w:color w:val="000000" w:themeColor="text1"/>
                                <w:sz w:val="22"/>
                                <w:szCs w:val="20"/>
                              </w:rPr>
                            </w:pPr>
                          </w:p>
                          <w:p w14:paraId="33695E60" w14:textId="039E8106" w:rsidR="00EC0EEA" w:rsidRDefault="00EC0EEA" w:rsidP="008A5597">
                            <w:pPr>
                              <w:rPr>
                                <w:color w:val="000000" w:themeColor="text1"/>
                                <w:sz w:val="22"/>
                                <w:szCs w:val="20"/>
                              </w:rPr>
                            </w:pPr>
                            <w:r w:rsidRPr="00A72584">
                              <w:rPr>
                                <w:color w:val="000000" w:themeColor="text1"/>
                                <w:sz w:val="22"/>
                                <w:szCs w:val="20"/>
                              </w:rPr>
                              <w:t>The courses within the NU creative writing program are not, in fact, focused on “skill building” or THE right way to write; rather, they aim to raise your level of awareness, to make you conscious of the complex social nature of writing and reading, their dynamism and power.  In this course, we will be using the “frame” of connections and connectedness (and disconnections and disconnectedness) alongside the concepts of “translating,” “borrowing,” and “adapting” to think about the “tools” that writing uses to construct identities— personal, social, private, public: How do you (how might you) use writing to create a space in the world? How is identity crafted? How is identity understood by others (your readers, your audience)? What tools are at your disposal as a maker? How do you negotiate the myriad choices of purpose and audience and tone and style? These questions have many answers, which I hope to explore with you; there are also many more questions to ask, which will—along with generating lots of “writing”— be our most important class activity.</w:t>
                            </w:r>
                          </w:p>
                          <w:p w14:paraId="41856F62" w14:textId="1217CA33" w:rsidR="00EC0EEA" w:rsidRDefault="00EC0EEA" w:rsidP="008A5597">
                            <w:pPr>
                              <w:rPr>
                                <w:color w:val="000000" w:themeColor="text1"/>
                                <w:sz w:val="22"/>
                                <w:szCs w:val="20"/>
                              </w:rPr>
                            </w:pPr>
                          </w:p>
                          <w:p w14:paraId="5D0146AA" w14:textId="77777777" w:rsidR="0061297C" w:rsidRDefault="0061297C" w:rsidP="008A5597">
                            <w:pPr>
                              <w:rPr>
                                <w:color w:val="000000" w:themeColor="text1"/>
                                <w:sz w:val="22"/>
                                <w:szCs w:val="20"/>
                              </w:rPr>
                            </w:pPr>
                          </w:p>
                          <w:p w14:paraId="541C4B58" w14:textId="77777777" w:rsidR="00EC0EEA" w:rsidRDefault="00EC0EEA" w:rsidP="000204A1">
                            <w:pPr>
                              <w:jc w:val="center"/>
                              <w:rPr>
                                <w:color w:val="000000" w:themeColor="text1"/>
                                <w:sz w:val="22"/>
                                <w:szCs w:val="20"/>
                              </w:rPr>
                            </w:pPr>
                          </w:p>
                          <w:p w14:paraId="4A119ADA" w14:textId="58141405" w:rsidR="00EC0EEA" w:rsidRDefault="00EC0EEA" w:rsidP="000204A1">
                            <w:pPr>
                              <w:jc w:val="center"/>
                              <w:rPr>
                                <w:color w:val="F50003"/>
                              </w:rPr>
                            </w:pPr>
                            <w:r>
                              <w:rPr>
                                <w:color w:val="F50003"/>
                              </w:rPr>
                              <w:t>HONR 33</w:t>
                            </w:r>
                            <w:r w:rsidRPr="006E55B1">
                              <w:rPr>
                                <w:color w:val="F50003"/>
                              </w:rPr>
                              <w:t>10-</w:t>
                            </w:r>
                            <w:r>
                              <w:rPr>
                                <w:color w:val="F50003"/>
                              </w:rPr>
                              <w:t xml:space="preserve">15: </w:t>
                            </w:r>
                            <w:r>
                              <w:rPr>
                                <w:b/>
                                <w:color w:val="F50003"/>
                              </w:rPr>
                              <w:t>Global Health: Art, Science</w:t>
                            </w:r>
                            <w:r w:rsidR="00BD664D">
                              <w:rPr>
                                <w:b/>
                                <w:color w:val="F50003"/>
                              </w:rPr>
                              <w:t>,</w:t>
                            </w:r>
                            <w:r>
                              <w:rPr>
                                <w:b/>
                                <w:color w:val="F50003"/>
                              </w:rPr>
                              <w:t xml:space="preserve"> and Imagination</w:t>
                            </w:r>
                          </w:p>
                          <w:p w14:paraId="206E8007" w14:textId="1B07E9FF" w:rsidR="00EC0EEA" w:rsidRPr="00FC6305" w:rsidRDefault="00EC0EEA" w:rsidP="00FC6305">
                            <w:pPr>
                              <w:jc w:val="center"/>
                            </w:pPr>
                            <w:r>
                              <w:rPr>
                                <w:i/>
                              </w:rPr>
                              <w:t xml:space="preserve">Richard </w:t>
                            </w:r>
                            <w:proofErr w:type="spellStart"/>
                            <w:r>
                              <w:rPr>
                                <w:i/>
                              </w:rPr>
                              <w:t>Wamai</w:t>
                            </w:r>
                            <w:proofErr w:type="spellEnd"/>
                            <w:r>
                              <w:rPr>
                                <w:i/>
                              </w:rPr>
                              <w:t>,</w:t>
                            </w:r>
                            <w:r w:rsidR="00FC6305" w:rsidRPr="00FC6305">
                              <w:rPr>
                                <w:rFonts w:ascii="Arial" w:hAnsi="Arial" w:cs="Arial"/>
                                <w:sz w:val="16"/>
                                <w:szCs w:val="16"/>
                                <w:shd w:val="clear" w:color="auto" w:fill="FAF9F8"/>
                              </w:rPr>
                              <w:t xml:space="preserve"> </w:t>
                            </w:r>
                            <w:r w:rsidR="00FC6305" w:rsidRPr="00A44A20">
                              <w:rPr>
                                <w:i/>
                                <w:shd w:val="clear" w:color="auto" w:fill="FAF9F8"/>
                              </w:rPr>
                              <w:t>Department of Cultures, Societies and Global Studies</w:t>
                            </w:r>
                            <w:r w:rsidR="00FC6305">
                              <w:t>,</w:t>
                            </w:r>
                            <w:r>
                              <w:rPr>
                                <w:i/>
                              </w:rPr>
                              <w:t xml:space="preserve"> </w:t>
                            </w:r>
                            <w:r w:rsidR="00B85759">
                              <w:rPr>
                                <w:i/>
                              </w:rPr>
                              <w:t>CSSH</w:t>
                            </w:r>
                          </w:p>
                          <w:p w14:paraId="4A32566C" w14:textId="0886FAA6" w:rsidR="00EC0EEA" w:rsidRDefault="00EC0EEA" w:rsidP="000204A1">
                            <w:pPr>
                              <w:jc w:val="center"/>
                            </w:pPr>
                            <w:r w:rsidRPr="006E55B1">
                              <w:t xml:space="preserve">Times: </w:t>
                            </w:r>
                            <w:r>
                              <w:t>Wed</w:t>
                            </w:r>
                            <w:r w:rsidRPr="006E55B1">
                              <w:t xml:space="preserve"> / </w:t>
                            </w:r>
                            <w:r>
                              <w:t>4:40-7:40pm  |  CRN:</w:t>
                            </w:r>
                            <w:r w:rsidRPr="0019188A">
                              <w:t xml:space="preserve"> </w:t>
                            </w:r>
                            <w:r>
                              <w:t xml:space="preserve">34419 </w:t>
                            </w:r>
                            <w:r w:rsidR="00213177">
                              <w:t xml:space="preserve">| </w:t>
                            </w:r>
                            <w:proofErr w:type="spellStart"/>
                            <w:r w:rsidR="00213177">
                              <w:t>NUpath</w:t>
                            </w:r>
                            <w:proofErr w:type="spellEnd"/>
                            <w:r w:rsidR="00213177">
                              <w:t>: SI</w:t>
                            </w:r>
                          </w:p>
                          <w:p w14:paraId="4CBB0AA9" w14:textId="77777777" w:rsidR="00EC0EEA" w:rsidRPr="00F74B3F" w:rsidRDefault="00EC0EEA" w:rsidP="000204A1">
                            <w:pPr>
                              <w:jc w:val="center"/>
                            </w:pPr>
                          </w:p>
                          <w:p w14:paraId="2B53D4A5" w14:textId="33D9E4AF" w:rsidR="00EC0EEA" w:rsidRDefault="00EC0EEA" w:rsidP="000C37C3">
                            <w:pPr>
                              <w:rPr>
                                <w:color w:val="F50003"/>
                              </w:rPr>
                            </w:pPr>
                            <w:r w:rsidRPr="000C37C3">
                              <w:rPr>
                                <w:color w:val="000000" w:themeColor="text1"/>
                                <w:sz w:val="22"/>
                                <w:szCs w:val="20"/>
                              </w:rPr>
                              <w:t>While it might have been the case in past decades that a disease experienced in one country “stayed” in that country or continent, this is no longer the case (think: Ebola in Africa, Zika in South America,  SARS in Asia, MERS in the Middle East, or COVID-19!). With today’s unparalleled global mobility, it’s quite clear that what happens in one nation does affects others— and this is particularly true when we consider infectious diseases. With greater understanding that our planet is a dynamic system, it is critically important that we acknowledge that a disease in one nation can have worldwide consequences, and we recognize a greater need for moral imagination. Global health provides a foundation and mechanism for identifying those factors that promote or threaten health in diverse contexts and with diverse populations, leading to implications for prevention, intervention, and hopefully, effective treatments. This interdisciplinary seminar provides a platform for curious students to explore the multifaceted new frontiers of global health in ways that span research, theory, practice, communication, and social action— the “art and science” of health— all while learning how a new disciplinary imagination and set of professions emerge.</w:t>
                            </w:r>
                          </w:p>
                          <w:p w14:paraId="3037F66A" w14:textId="6DF4FD32" w:rsidR="00EC0EEA" w:rsidRDefault="00EC0EEA" w:rsidP="000C4159">
                            <w:pPr>
                              <w:rPr>
                                <w:rFonts w:eastAsiaTheme="majorEastAsia"/>
                                <w:bCs/>
                                <w:color w:val="000000" w:themeColor="text1"/>
                                <w:sz w:val="22"/>
                                <w:szCs w:val="20"/>
                              </w:rPr>
                            </w:pPr>
                          </w:p>
                          <w:p w14:paraId="6AA26C4F" w14:textId="77777777" w:rsidR="00EC0EEA" w:rsidRPr="00950058" w:rsidRDefault="00EC0EEA" w:rsidP="000C4159">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B3B96F2" id="_x0000_t202" coordsize="21600,21600" o:spt="202" path="m,l,21600r21600,l21600,xe">
                <v:stroke joinstyle="miter"/>
                <v:path gradientshapeok="t" o:connecttype="rect"/>
              </v:shapetype>
              <v:shape id="Text Box 8" o:spid="_x0000_s1036" type="#_x0000_t202" style="position:absolute;margin-left:-17.8pt;margin-top:0;width:504.8pt;height:65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" filled="f" stroked="f">
                <v:textbox>
                  <w:txbxContent>
                    <w:p w14:paraId="58C51F9D" w14:textId="77777777" w:rsidR="0061297C" w:rsidRDefault="0061297C" w:rsidP="009775B5">
                      <w:pPr>
                        <w:jc w:val="center"/>
                        <w:rPr>
                          <w:color w:val="F50003"/>
                        </w:rPr>
                      </w:pPr>
                    </w:p>
                    <w:p w14:paraId="30FDE61A" w14:textId="1500BFA7" w:rsidR="00EC0EEA" w:rsidRDefault="00EC0EEA" w:rsidP="009775B5">
                      <w:pPr>
                        <w:jc w:val="center"/>
                        <w:rPr>
                          <w:color w:val="F50003"/>
                        </w:rPr>
                      </w:pPr>
                      <w:r>
                        <w:rPr>
                          <w:color w:val="F50003"/>
                        </w:rPr>
                        <w:t>HONR 33</w:t>
                      </w:r>
                      <w:r w:rsidRPr="006E55B1">
                        <w:rPr>
                          <w:color w:val="F50003"/>
                        </w:rPr>
                        <w:t>10-0</w:t>
                      </w:r>
                      <w:r>
                        <w:rPr>
                          <w:color w:val="F50003"/>
                        </w:rPr>
                        <w:t xml:space="preserve">9: </w:t>
                      </w:r>
                      <w:r>
                        <w:rPr>
                          <w:b/>
                          <w:color w:val="F50003"/>
                        </w:rPr>
                        <w:t>Creative Writing Workshop Online</w:t>
                      </w:r>
                    </w:p>
                    <w:p w14:paraId="51983DF7" w14:textId="77777777" w:rsidR="00EC0EEA" w:rsidRPr="00F12081" w:rsidRDefault="00EC0EEA" w:rsidP="00A72584">
                      <w:pPr>
                        <w:jc w:val="center"/>
                        <w:rPr>
                          <w:color w:val="F50003"/>
                        </w:rPr>
                      </w:pPr>
                      <w:r>
                        <w:rPr>
                          <w:i/>
                        </w:rPr>
                        <w:t>Ellen Noonan, Department of English, CSSH</w:t>
                      </w:r>
                    </w:p>
                    <w:p w14:paraId="6EA392BA" w14:textId="1C1602D2" w:rsidR="00EC0EEA" w:rsidRPr="00F74B3F" w:rsidRDefault="00EC0EEA" w:rsidP="009775B5">
                      <w:pPr>
                        <w:jc w:val="center"/>
                      </w:pPr>
                      <w:r w:rsidRPr="006E55B1">
                        <w:t xml:space="preserve">Times: </w:t>
                      </w:r>
                      <w:r>
                        <w:t xml:space="preserve">Does Not Meet (Remote Asynchronous) </w:t>
                      </w:r>
                      <w:proofErr w:type="gramStart"/>
                      <w:r>
                        <w:t>|  CRN</w:t>
                      </w:r>
                      <w:proofErr w:type="gramEnd"/>
                      <w:r>
                        <w:t xml:space="preserve">: </w:t>
                      </w:r>
                      <w:r w:rsidRPr="005B7C25">
                        <w:t>15785</w:t>
                      </w:r>
                      <w:r>
                        <w:t xml:space="preserve"> |  </w:t>
                      </w:r>
                      <w:proofErr w:type="spellStart"/>
                      <w:r>
                        <w:t>NUpath</w:t>
                      </w:r>
                      <w:proofErr w:type="spellEnd"/>
                      <w:r>
                        <w:t xml:space="preserve">: </w:t>
                      </w:r>
                      <w:r w:rsidR="00654188" w:rsidRPr="00654188">
                        <w:t>EI, WI</w:t>
                      </w:r>
                    </w:p>
                    <w:p w14:paraId="4A7638C7" w14:textId="57CB528A" w:rsidR="00EC0EEA" w:rsidRDefault="00EC0EEA" w:rsidP="008A5597">
                      <w:pPr>
                        <w:rPr>
                          <w:color w:val="000000" w:themeColor="text1"/>
                          <w:sz w:val="22"/>
                          <w:szCs w:val="20"/>
                        </w:rPr>
                      </w:pPr>
                    </w:p>
                    <w:p w14:paraId="0103A35B" w14:textId="77777777" w:rsidR="0061297C" w:rsidRDefault="00EC0EEA" w:rsidP="008A5597">
                      <w:pPr>
                        <w:rPr>
                          <w:color w:val="000000" w:themeColor="text1"/>
                          <w:sz w:val="22"/>
                          <w:szCs w:val="20"/>
                        </w:rPr>
                      </w:pPr>
                      <w:r w:rsidRPr="00A72584">
                        <w:rPr>
                          <w:color w:val="000000" w:themeColor="text1"/>
                          <w:sz w:val="22"/>
                          <w:szCs w:val="20"/>
                        </w:rPr>
                        <w:t xml:space="preserve">Using language—writing, reading, etc.—is a social activity, one way to connect with others (past, present, future others)—and to document and, sometimes, to trouble, those connections. By thinking about and “practicing” language in this way, by adopting this approach, you will all see and practice how the rhetorical choices writers make are consequential, impacting not only the clarity of the sentences (an annoyingly persistent view of writing that reduces the complexity of writing (situations, circumstances, audiences, identities, genres…) to a simplistic exercise in skill building, i.e., learning the rules of a monolithic grammar), but also, and most importantly, the shaping of what is possible to think about, what is worth thinking about, what is worth writing about. </w:t>
                      </w:r>
                    </w:p>
                    <w:p w14:paraId="72C8880A" w14:textId="77777777" w:rsidR="0061297C" w:rsidRDefault="0061297C" w:rsidP="008A5597">
                      <w:pPr>
                        <w:rPr>
                          <w:color w:val="000000" w:themeColor="text1"/>
                          <w:sz w:val="22"/>
                          <w:szCs w:val="20"/>
                        </w:rPr>
                      </w:pPr>
                    </w:p>
                    <w:p w14:paraId="33695E60" w14:textId="039E8106" w:rsidR="00EC0EEA" w:rsidRDefault="00EC0EEA" w:rsidP="008A5597">
                      <w:pPr>
                        <w:rPr>
                          <w:color w:val="000000" w:themeColor="text1"/>
                          <w:sz w:val="22"/>
                          <w:szCs w:val="20"/>
                        </w:rPr>
                      </w:pPr>
                      <w:r w:rsidRPr="00A72584">
                        <w:rPr>
                          <w:color w:val="000000" w:themeColor="text1"/>
                          <w:sz w:val="22"/>
                          <w:szCs w:val="20"/>
                        </w:rPr>
                        <w:t>The courses within the NU creative writing program are not, in fact, focused on “skill building” or THE right way to write; rather, they aim to raise your level of awareness, to make you conscious of the complex social nature of writing and reading, their dynamism and power.  In this course, we will be using the “frame” of connections and connectedness (and disconnections and disconnectedness) alongside the concepts of “translating,” “borrowing,” and “adapting” to think about the “tools” that writing uses to construct identities— personal, social, private, public: How do you (how might you) use writing to create a space in the world? How is identity crafted? How is identity understood by others (your readers, your audience)? What tools are at your disposal as a maker? How do you negotiate the myriad choices of purpose and audience and tone and style? These questions have many answers, which I hope to explore with you; there are also many more questions to ask, which will—along with generating lots of “writing”— be our most important class activity.</w:t>
                      </w:r>
                    </w:p>
                    <w:p w14:paraId="41856F62" w14:textId="1217CA33" w:rsidR="00EC0EEA" w:rsidRDefault="00EC0EEA" w:rsidP="008A5597">
                      <w:pPr>
                        <w:rPr>
                          <w:color w:val="000000" w:themeColor="text1"/>
                          <w:sz w:val="22"/>
                          <w:szCs w:val="20"/>
                        </w:rPr>
                      </w:pPr>
                    </w:p>
                    <w:p w14:paraId="5D0146AA" w14:textId="77777777" w:rsidR="0061297C" w:rsidRDefault="0061297C" w:rsidP="008A5597">
                      <w:pPr>
                        <w:rPr>
                          <w:color w:val="000000" w:themeColor="text1"/>
                          <w:sz w:val="22"/>
                          <w:szCs w:val="20"/>
                        </w:rPr>
                      </w:pPr>
                    </w:p>
                    <w:p w14:paraId="541C4B58" w14:textId="77777777" w:rsidR="00EC0EEA" w:rsidRDefault="00EC0EEA" w:rsidP="000204A1">
                      <w:pPr>
                        <w:jc w:val="center"/>
                        <w:rPr>
                          <w:color w:val="000000" w:themeColor="text1"/>
                          <w:sz w:val="22"/>
                          <w:szCs w:val="20"/>
                        </w:rPr>
                      </w:pPr>
                    </w:p>
                    <w:p w14:paraId="4A119ADA" w14:textId="58141405" w:rsidR="00EC0EEA" w:rsidRDefault="00EC0EEA" w:rsidP="000204A1">
                      <w:pPr>
                        <w:jc w:val="center"/>
                        <w:rPr>
                          <w:color w:val="F50003"/>
                        </w:rPr>
                      </w:pPr>
                      <w:r>
                        <w:rPr>
                          <w:color w:val="F50003"/>
                        </w:rPr>
                        <w:t>HONR 33</w:t>
                      </w:r>
                      <w:r w:rsidRPr="006E55B1">
                        <w:rPr>
                          <w:color w:val="F50003"/>
                        </w:rPr>
                        <w:t>10-</w:t>
                      </w:r>
                      <w:r>
                        <w:rPr>
                          <w:color w:val="F50003"/>
                        </w:rPr>
                        <w:t xml:space="preserve">15: </w:t>
                      </w:r>
                      <w:r>
                        <w:rPr>
                          <w:b/>
                          <w:color w:val="F50003"/>
                        </w:rPr>
                        <w:t>Global Health: Art, Science</w:t>
                      </w:r>
                      <w:r w:rsidR="00BD664D">
                        <w:rPr>
                          <w:b/>
                          <w:color w:val="F50003"/>
                        </w:rPr>
                        <w:t>,</w:t>
                      </w:r>
                      <w:r>
                        <w:rPr>
                          <w:b/>
                          <w:color w:val="F50003"/>
                        </w:rPr>
                        <w:t xml:space="preserve"> and Imagination</w:t>
                      </w:r>
                    </w:p>
                    <w:p w14:paraId="206E8007" w14:textId="1B07E9FF" w:rsidR="00EC0EEA" w:rsidRPr="00FC6305" w:rsidRDefault="00EC0EEA" w:rsidP="00FC6305">
                      <w:pPr>
                        <w:jc w:val="center"/>
                      </w:pPr>
                      <w:r>
                        <w:rPr>
                          <w:i/>
                        </w:rPr>
                        <w:t xml:space="preserve">Richard </w:t>
                      </w:r>
                      <w:proofErr w:type="spellStart"/>
                      <w:r>
                        <w:rPr>
                          <w:i/>
                        </w:rPr>
                        <w:t>Wamai</w:t>
                      </w:r>
                      <w:proofErr w:type="spellEnd"/>
                      <w:r>
                        <w:rPr>
                          <w:i/>
                        </w:rPr>
                        <w:t>,</w:t>
                      </w:r>
                      <w:r w:rsidR="00FC6305" w:rsidRPr="00FC6305">
                        <w:rPr>
                          <w:rFonts w:ascii="Arial" w:hAnsi="Arial" w:cs="Arial"/>
                          <w:sz w:val="16"/>
                          <w:szCs w:val="16"/>
                          <w:shd w:val="clear" w:color="auto" w:fill="FAF9F8"/>
                        </w:rPr>
                        <w:t xml:space="preserve"> </w:t>
                      </w:r>
                      <w:r w:rsidR="00FC6305" w:rsidRPr="00A44A20">
                        <w:rPr>
                          <w:i/>
                          <w:shd w:val="clear" w:color="auto" w:fill="FAF9F8"/>
                        </w:rPr>
                        <w:t>Department of Cultures, Societies and Global Studies</w:t>
                      </w:r>
                      <w:r w:rsidR="00FC6305">
                        <w:t>,</w:t>
                      </w:r>
                      <w:r>
                        <w:rPr>
                          <w:i/>
                        </w:rPr>
                        <w:t xml:space="preserve"> </w:t>
                      </w:r>
                      <w:r w:rsidR="00B85759">
                        <w:rPr>
                          <w:i/>
                        </w:rPr>
                        <w:t>CSSH</w:t>
                      </w:r>
                    </w:p>
                    <w:p w14:paraId="4A32566C" w14:textId="0886FAA6" w:rsidR="00EC0EEA" w:rsidRDefault="00EC0EEA" w:rsidP="000204A1">
                      <w:pPr>
                        <w:jc w:val="center"/>
                      </w:pPr>
                      <w:r w:rsidRPr="006E55B1">
                        <w:t xml:space="preserve">Times: </w:t>
                      </w:r>
                      <w:r>
                        <w:t>Wed</w:t>
                      </w:r>
                      <w:r w:rsidRPr="006E55B1">
                        <w:t xml:space="preserve"> / </w:t>
                      </w:r>
                      <w:r>
                        <w:t>4:40-7:40</w:t>
                      </w:r>
                      <w:proofErr w:type="gramStart"/>
                      <w:r>
                        <w:t>pm  |</w:t>
                      </w:r>
                      <w:proofErr w:type="gramEnd"/>
                      <w:r>
                        <w:t xml:space="preserve">  CRN:</w:t>
                      </w:r>
                      <w:r w:rsidRPr="0019188A">
                        <w:t xml:space="preserve"> </w:t>
                      </w:r>
                      <w:r>
                        <w:t xml:space="preserve">34419 </w:t>
                      </w:r>
                      <w:r w:rsidR="00213177">
                        <w:t xml:space="preserve">| </w:t>
                      </w:r>
                      <w:proofErr w:type="spellStart"/>
                      <w:r w:rsidR="00213177">
                        <w:t>NUpath</w:t>
                      </w:r>
                      <w:proofErr w:type="spellEnd"/>
                      <w:r w:rsidR="00213177">
                        <w:t>: SI</w:t>
                      </w:r>
                    </w:p>
                    <w:p w14:paraId="4CBB0AA9" w14:textId="77777777" w:rsidR="00EC0EEA" w:rsidRPr="00F74B3F" w:rsidRDefault="00EC0EEA" w:rsidP="000204A1">
                      <w:pPr>
                        <w:jc w:val="center"/>
                      </w:pPr>
                    </w:p>
                    <w:p w14:paraId="2B53D4A5" w14:textId="33D9E4AF" w:rsidR="00EC0EEA" w:rsidRDefault="00EC0EEA" w:rsidP="000C37C3">
                      <w:pPr>
                        <w:rPr>
                          <w:color w:val="F50003"/>
                        </w:rPr>
                      </w:pPr>
                      <w:r w:rsidRPr="000C37C3">
                        <w:rPr>
                          <w:color w:val="000000" w:themeColor="text1"/>
                          <w:sz w:val="22"/>
                          <w:szCs w:val="20"/>
                        </w:rPr>
                        <w:t>While it might have been the case in past decades that a disease experienced in one country “stayed” in that country or continent, this is no longer the case (think: Ebola in Africa, Zika in South America,  SARS in Asia, MERS in the Middle East, or COVID-19!). With today’s unparalleled global mobility, it’s quite clear that what happens in one nation does affects others— and this is particularly true when we consider infectious diseases. With greater understanding that our planet is a dynamic system, it is critically important that we acknowledge that a disease in one nation can have worldwide consequences, and we recognize a greater need for moral imagination. Global health provides a foundation and mechanism for identifying those factors that promote or threaten health in diverse contexts and with diverse populations, leading to implications for prevention, intervention, and hopefully, effective treatments. This interdisciplinary seminar provides a platform for curious students to explore the multifaceted new frontiers of global health in ways that span research, theory, practice, communication, and social action— the “art and science” of health— all while learning how a new disciplinary imagination and set of professions emerge.</w:t>
                      </w:r>
                    </w:p>
                    <w:p w14:paraId="3037F66A" w14:textId="6DF4FD32" w:rsidR="00EC0EEA" w:rsidRDefault="00EC0EEA" w:rsidP="000C4159">
                      <w:pPr>
                        <w:rPr>
                          <w:rFonts w:eastAsiaTheme="majorEastAsia"/>
                          <w:bCs/>
                          <w:color w:val="000000" w:themeColor="text1"/>
                          <w:sz w:val="22"/>
                          <w:szCs w:val="20"/>
                        </w:rPr>
                      </w:pPr>
                    </w:p>
                    <w:p w14:paraId="6AA26C4F" w14:textId="77777777" w:rsidR="00EC0EEA" w:rsidRPr="00950058" w:rsidRDefault="00EC0EEA" w:rsidP="000C4159">
                      <w:pPr>
                        <w:rPr>
                          <w:color w:val="000000" w:themeColor="text1"/>
                          <w:sz w:val="20"/>
                          <w:szCs w:val="20"/>
                        </w:rPr>
                      </w:pPr>
                    </w:p>
                  </w:txbxContent>
                </v:textbox>
                <w10:wrap type="square"/>
              </v:shape>
            </w:pict>
          </mc:Fallback>
        </mc:AlternateContent>
      </w:r>
    </w:p>
    <w:p w14:paraId="5134B54C" w14:textId="77777777" w:rsidR="005C53A3" w:rsidRDefault="005C53A3" w:rsidP="001028E0"/>
    <w:p w14:paraId="5CA289B5" w14:textId="23A8388F" w:rsidR="00580A2F" w:rsidRPr="003B3BFA" w:rsidRDefault="005C53A3" w:rsidP="00580A2F">
      <w:pPr>
        <w:jc w:val="center"/>
        <w:rPr>
          <w:color w:val="FF0000"/>
          <w:spacing w:val="2"/>
          <w:szCs w:val="22"/>
          <w:shd w:val="clear" w:color="auto" w:fill="FFFFFF"/>
        </w:rPr>
      </w:pPr>
      <w:r w:rsidRPr="003B3BFA">
        <w:rPr>
          <w:color w:val="FF0000"/>
          <w:spacing w:val="2"/>
          <w:szCs w:val="22"/>
          <w:shd w:val="clear" w:color="auto" w:fill="FFFFFF"/>
        </w:rPr>
        <w:t>HONR3310-</w:t>
      </w:r>
      <w:r w:rsidR="006E726E">
        <w:rPr>
          <w:color w:val="FF0000"/>
          <w:spacing w:val="2"/>
          <w:szCs w:val="22"/>
          <w:shd w:val="clear" w:color="auto" w:fill="FFFFFF"/>
        </w:rPr>
        <w:t>18</w:t>
      </w:r>
      <w:r w:rsidRPr="003B3BFA">
        <w:rPr>
          <w:color w:val="FF0000"/>
          <w:spacing w:val="2"/>
          <w:szCs w:val="22"/>
          <w:shd w:val="clear" w:color="auto" w:fill="FFFFFF"/>
        </w:rPr>
        <w:t xml:space="preserve">: </w:t>
      </w:r>
      <w:r w:rsidR="00E3421E">
        <w:rPr>
          <w:b/>
          <w:color w:val="FF0000"/>
          <w:spacing w:val="2"/>
          <w:szCs w:val="22"/>
          <w:shd w:val="clear" w:color="auto" w:fill="FFFFFF"/>
        </w:rPr>
        <w:t>Platform Business Models</w:t>
      </w:r>
      <w:r w:rsidRPr="003B3BFA">
        <w:rPr>
          <w:color w:val="FF0000"/>
          <w:spacing w:val="2"/>
          <w:szCs w:val="22"/>
          <w:shd w:val="clear" w:color="auto" w:fill="FFFFFF"/>
        </w:rPr>
        <w:br/>
      </w:r>
      <w:r w:rsidR="002F4DCA">
        <w:rPr>
          <w:i/>
          <w:color w:val="222222"/>
          <w:spacing w:val="2"/>
          <w:szCs w:val="22"/>
          <w:shd w:val="clear" w:color="auto" w:fill="FFFFFF"/>
        </w:rPr>
        <w:t>Kevin Boudreau</w:t>
      </w:r>
      <w:r w:rsidR="008A61EA">
        <w:rPr>
          <w:i/>
          <w:color w:val="222222"/>
          <w:spacing w:val="2"/>
          <w:szCs w:val="22"/>
          <w:shd w:val="clear" w:color="auto" w:fill="FFFFFF"/>
        </w:rPr>
        <w:t xml:space="preserve">, </w:t>
      </w:r>
      <w:r w:rsidR="002F4DCA">
        <w:rPr>
          <w:i/>
          <w:color w:val="222222"/>
          <w:spacing w:val="2"/>
          <w:szCs w:val="22"/>
          <w:shd w:val="clear" w:color="auto" w:fill="FFFFFF"/>
        </w:rPr>
        <w:t>Entrepreneurship and Innovation</w:t>
      </w:r>
      <w:r w:rsidR="00582337">
        <w:rPr>
          <w:i/>
          <w:color w:val="222222"/>
          <w:spacing w:val="2"/>
          <w:szCs w:val="22"/>
          <w:shd w:val="clear" w:color="auto" w:fill="FFFFFF"/>
        </w:rPr>
        <w:t>,</w:t>
      </w:r>
      <w:r w:rsidR="00BC5290">
        <w:rPr>
          <w:i/>
          <w:color w:val="222222"/>
          <w:spacing w:val="2"/>
          <w:szCs w:val="22"/>
          <w:shd w:val="clear" w:color="auto" w:fill="FFFFFF"/>
        </w:rPr>
        <w:t xml:space="preserve"> </w:t>
      </w:r>
      <w:r w:rsidR="002F4DCA">
        <w:rPr>
          <w:i/>
          <w:color w:val="222222"/>
          <w:spacing w:val="2"/>
          <w:szCs w:val="22"/>
          <w:shd w:val="clear" w:color="auto" w:fill="FFFFFF"/>
        </w:rPr>
        <w:t>DMSB</w:t>
      </w:r>
    </w:p>
    <w:p w14:paraId="6289D585" w14:textId="7986C21F" w:rsidR="00580A2F" w:rsidRDefault="00580A2F" w:rsidP="00580A2F">
      <w:pPr>
        <w:jc w:val="center"/>
        <w:rPr>
          <w:color w:val="222222"/>
          <w:spacing w:val="2"/>
          <w:szCs w:val="22"/>
          <w:shd w:val="clear" w:color="auto" w:fill="FFFFFF"/>
        </w:rPr>
      </w:pPr>
      <w:r w:rsidRPr="003B3BFA">
        <w:rPr>
          <w:color w:val="222222"/>
          <w:spacing w:val="2"/>
          <w:szCs w:val="22"/>
          <w:shd w:val="clear" w:color="auto" w:fill="FFFFFF"/>
        </w:rPr>
        <w:t xml:space="preserve">Times: </w:t>
      </w:r>
      <w:r w:rsidR="009748B3">
        <w:rPr>
          <w:color w:val="222222"/>
          <w:spacing w:val="2"/>
          <w:szCs w:val="22"/>
          <w:shd w:val="clear" w:color="auto" w:fill="FFFFFF"/>
        </w:rPr>
        <w:t>Mon, Thurs</w:t>
      </w:r>
      <w:r w:rsidRPr="003B3BFA">
        <w:rPr>
          <w:color w:val="222222"/>
          <w:spacing w:val="2"/>
          <w:szCs w:val="22"/>
          <w:shd w:val="clear" w:color="auto" w:fill="FFFFFF"/>
        </w:rPr>
        <w:t xml:space="preserve"> / </w:t>
      </w:r>
      <w:r>
        <w:rPr>
          <w:color w:val="222222"/>
          <w:spacing w:val="2"/>
          <w:szCs w:val="22"/>
          <w:shd w:val="clear" w:color="auto" w:fill="FFFFFF"/>
        </w:rPr>
        <w:t>1</w:t>
      </w:r>
      <w:r w:rsidR="002F4DCA">
        <w:rPr>
          <w:color w:val="222222"/>
          <w:spacing w:val="2"/>
          <w:szCs w:val="22"/>
          <w:shd w:val="clear" w:color="auto" w:fill="FFFFFF"/>
        </w:rPr>
        <w:t>1</w:t>
      </w:r>
      <w:r>
        <w:rPr>
          <w:color w:val="222222"/>
          <w:spacing w:val="2"/>
          <w:szCs w:val="22"/>
          <w:shd w:val="clear" w:color="auto" w:fill="FFFFFF"/>
        </w:rPr>
        <w:t>:</w:t>
      </w:r>
      <w:r w:rsidR="002F4DCA">
        <w:rPr>
          <w:color w:val="222222"/>
          <w:spacing w:val="2"/>
          <w:szCs w:val="22"/>
          <w:shd w:val="clear" w:color="auto" w:fill="FFFFFF"/>
        </w:rPr>
        <w:t>4</w:t>
      </w:r>
      <w:r>
        <w:rPr>
          <w:color w:val="222222"/>
          <w:spacing w:val="2"/>
          <w:szCs w:val="22"/>
          <w:shd w:val="clear" w:color="auto" w:fill="FFFFFF"/>
        </w:rPr>
        <w:t>5</w:t>
      </w:r>
      <w:r w:rsidR="002F4DCA">
        <w:rPr>
          <w:color w:val="222222"/>
          <w:spacing w:val="2"/>
          <w:szCs w:val="22"/>
          <w:shd w:val="clear" w:color="auto" w:fill="FFFFFF"/>
        </w:rPr>
        <w:t>am</w:t>
      </w:r>
      <w:r>
        <w:rPr>
          <w:color w:val="222222"/>
          <w:spacing w:val="2"/>
          <w:szCs w:val="22"/>
          <w:shd w:val="clear" w:color="auto" w:fill="FFFFFF"/>
        </w:rPr>
        <w:t>-</w:t>
      </w:r>
      <w:r w:rsidR="002F4DCA">
        <w:rPr>
          <w:color w:val="222222"/>
          <w:spacing w:val="2"/>
          <w:szCs w:val="22"/>
          <w:shd w:val="clear" w:color="auto" w:fill="FFFFFF"/>
        </w:rPr>
        <w:t>1</w:t>
      </w:r>
      <w:r w:rsidR="009748B3">
        <w:rPr>
          <w:color w:val="222222"/>
          <w:spacing w:val="2"/>
          <w:szCs w:val="22"/>
          <w:shd w:val="clear" w:color="auto" w:fill="FFFFFF"/>
        </w:rPr>
        <w:t>:</w:t>
      </w:r>
      <w:r w:rsidR="002F4DCA">
        <w:rPr>
          <w:color w:val="222222"/>
          <w:spacing w:val="2"/>
          <w:szCs w:val="22"/>
          <w:shd w:val="clear" w:color="auto" w:fill="FFFFFF"/>
        </w:rPr>
        <w:t>25</w:t>
      </w:r>
      <w:r>
        <w:rPr>
          <w:color w:val="222222"/>
          <w:spacing w:val="2"/>
          <w:szCs w:val="22"/>
          <w:shd w:val="clear" w:color="auto" w:fill="FFFFFF"/>
        </w:rPr>
        <w:t>pm</w:t>
      </w:r>
      <w:r w:rsidRPr="003B3BFA">
        <w:rPr>
          <w:color w:val="222222"/>
          <w:spacing w:val="2"/>
          <w:szCs w:val="22"/>
          <w:shd w:val="clear" w:color="auto" w:fill="FFFFFF"/>
        </w:rPr>
        <w:t xml:space="preserve">  |  CRN:</w:t>
      </w:r>
      <w:r w:rsidR="009748B3">
        <w:rPr>
          <w:color w:val="222222"/>
          <w:spacing w:val="2"/>
          <w:szCs w:val="22"/>
          <w:shd w:val="clear" w:color="auto" w:fill="FFFFFF"/>
        </w:rPr>
        <w:t xml:space="preserve"> </w:t>
      </w:r>
      <w:r w:rsidR="002F4DCA">
        <w:rPr>
          <w:color w:val="222222"/>
          <w:spacing w:val="2"/>
          <w:szCs w:val="22"/>
          <w:shd w:val="clear" w:color="auto" w:fill="FFFFFF"/>
        </w:rPr>
        <w:t>35577</w:t>
      </w:r>
    </w:p>
    <w:p w14:paraId="011A7E1D" w14:textId="7064BE27" w:rsidR="009531A5" w:rsidRDefault="009531A5" w:rsidP="009531A5">
      <w:pPr>
        <w:rPr>
          <w:color w:val="222222"/>
          <w:spacing w:val="2"/>
          <w:szCs w:val="22"/>
          <w:shd w:val="clear" w:color="auto" w:fill="FFFFFF"/>
        </w:rPr>
      </w:pPr>
    </w:p>
    <w:p w14:paraId="63DFD108" w14:textId="2A5BE1F2" w:rsidR="009531A5" w:rsidRDefault="00622427" w:rsidP="009531A5">
      <w:pPr>
        <w:rPr>
          <w:color w:val="222222"/>
          <w:spacing w:val="2"/>
          <w:sz w:val="22"/>
          <w:szCs w:val="22"/>
          <w:shd w:val="clear" w:color="auto" w:fill="FFFFFF"/>
        </w:rPr>
      </w:pPr>
      <w:r>
        <w:rPr>
          <w:color w:val="222222"/>
          <w:spacing w:val="2"/>
          <w:sz w:val="22"/>
          <w:szCs w:val="22"/>
          <w:shd w:val="clear" w:color="auto" w:fill="FFFFFF"/>
        </w:rPr>
        <w:t>Many of today’s leading enterprises are organized as pla</w:t>
      </w:r>
      <w:r w:rsidR="0079311C">
        <w:rPr>
          <w:color w:val="222222"/>
          <w:spacing w:val="2"/>
          <w:sz w:val="22"/>
          <w:szCs w:val="22"/>
          <w:shd w:val="clear" w:color="auto" w:fill="FFFFFF"/>
        </w:rPr>
        <w:t>tforms. It is important to unde</w:t>
      </w:r>
      <w:r w:rsidR="00BD664D">
        <w:rPr>
          <w:color w:val="222222"/>
          <w:spacing w:val="2"/>
          <w:sz w:val="22"/>
          <w:szCs w:val="22"/>
          <w:shd w:val="clear" w:color="auto" w:fill="FFFFFF"/>
        </w:rPr>
        <w:t>rst</w:t>
      </w:r>
      <w:r w:rsidR="0079311C">
        <w:rPr>
          <w:color w:val="222222"/>
          <w:spacing w:val="2"/>
          <w:sz w:val="22"/>
          <w:szCs w:val="22"/>
          <w:shd w:val="clear" w:color="auto" w:fill="FFFFFF"/>
        </w:rPr>
        <w:t xml:space="preserve">and these new forms of organization, not just from a business and technological standpoint, but also because they have the </w:t>
      </w:r>
      <w:r w:rsidR="0079311C" w:rsidRPr="00BD664D">
        <w:rPr>
          <w:color w:val="222222"/>
          <w:spacing w:val="2"/>
          <w:sz w:val="22"/>
          <w:szCs w:val="22"/>
          <w:shd w:val="clear" w:color="auto" w:fill="FFFFFF"/>
        </w:rPr>
        <w:t>potential to sha</w:t>
      </w:r>
      <w:r w:rsidR="00BD664D" w:rsidRPr="00BD664D">
        <w:rPr>
          <w:color w:val="222222"/>
          <w:spacing w:val="2"/>
          <w:sz w:val="22"/>
          <w:szCs w:val="22"/>
          <w:shd w:val="clear" w:color="auto" w:fill="FFFFFF"/>
        </w:rPr>
        <w:t>p</w:t>
      </w:r>
      <w:r w:rsidR="0079311C" w:rsidRPr="00BD664D">
        <w:rPr>
          <w:color w:val="222222"/>
          <w:spacing w:val="2"/>
          <w:sz w:val="22"/>
          <w:szCs w:val="22"/>
          <w:shd w:val="clear" w:color="auto" w:fill="FFFFFF"/>
        </w:rPr>
        <w:t>e society and</w:t>
      </w:r>
      <w:r w:rsidR="0079311C">
        <w:rPr>
          <w:color w:val="222222"/>
          <w:spacing w:val="2"/>
          <w:sz w:val="22"/>
          <w:szCs w:val="22"/>
          <w:shd w:val="clear" w:color="auto" w:fill="FFFFFF"/>
        </w:rPr>
        <w:t xml:space="preserve"> the way people, business</w:t>
      </w:r>
      <w:r w:rsidR="00E31FE5">
        <w:rPr>
          <w:color w:val="222222"/>
          <w:spacing w:val="2"/>
          <w:sz w:val="22"/>
          <w:szCs w:val="22"/>
          <w:shd w:val="clear" w:color="auto" w:fill="FFFFFF"/>
        </w:rPr>
        <w:t>es</w:t>
      </w:r>
      <w:r w:rsidR="00BD664D">
        <w:rPr>
          <w:color w:val="222222"/>
          <w:spacing w:val="2"/>
          <w:sz w:val="22"/>
          <w:szCs w:val="22"/>
          <w:shd w:val="clear" w:color="auto" w:fill="FFFFFF"/>
        </w:rPr>
        <w:t>,</w:t>
      </w:r>
      <w:r w:rsidR="0079311C">
        <w:rPr>
          <w:color w:val="222222"/>
          <w:spacing w:val="2"/>
          <w:sz w:val="22"/>
          <w:szCs w:val="22"/>
          <w:shd w:val="clear" w:color="auto" w:fill="FFFFFF"/>
        </w:rPr>
        <w:t xml:space="preserve"> and machines interact. </w:t>
      </w:r>
    </w:p>
    <w:p w14:paraId="544A49B6" w14:textId="40FAAE8C" w:rsidR="0079311C" w:rsidRDefault="0079311C" w:rsidP="009531A5">
      <w:pPr>
        <w:rPr>
          <w:color w:val="222222"/>
          <w:spacing w:val="2"/>
          <w:sz w:val="22"/>
          <w:szCs w:val="22"/>
          <w:shd w:val="clear" w:color="auto" w:fill="FFFFFF"/>
        </w:rPr>
      </w:pPr>
    </w:p>
    <w:p w14:paraId="6C070C1F" w14:textId="5A9DA135" w:rsidR="0079311C" w:rsidRDefault="0079311C" w:rsidP="009531A5">
      <w:pPr>
        <w:rPr>
          <w:color w:val="222222"/>
          <w:spacing w:val="2"/>
          <w:sz w:val="22"/>
          <w:szCs w:val="22"/>
          <w:shd w:val="clear" w:color="auto" w:fill="FFFFFF"/>
        </w:rPr>
      </w:pPr>
      <w:r>
        <w:rPr>
          <w:color w:val="222222"/>
          <w:spacing w:val="2"/>
          <w:sz w:val="22"/>
          <w:szCs w:val="22"/>
          <w:shd w:val="clear" w:color="auto" w:fill="FFFFFF"/>
        </w:rPr>
        <w:t>This course is an introduction to</w:t>
      </w:r>
      <w:r w:rsidR="00BD664D">
        <w:rPr>
          <w:color w:val="222222"/>
          <w:spacing w:val="2"/>
          <w:sz w:val="22"/>
          <w:szCs w:val="22"/>
          <w:shd w:val="clear" w:color="auto" w:fill="FFFFFF"/>
        </w:rPr>
        <w:t xml:space="preserve"> </w:t>
      </w:r>
      <w:r>
        <w:rPr>
          <w:color w:val="222222"/>
          <w:spacing w:val="2"/>
          <w:sz w:val="22"/>
          <w:szCs w:val="22"/>
          <w:shd w:val="clear" w:color="auto" w:fill="FFFFFF"/>
        </w:rPr>
        <w:t xml:space="preserve">these </w:t>
      </w:r>
      <w:r w:rsidR="00BD664D">
        <w:rPr>
          <w:color w:val="222222"/>
          <w:spacing w:val="2"/>
          <w:sz w:val="22"/>
          <w:szCs w:val="22"/>
          <w:shd w:val="clear" w:color="auto" w:fill="FFFFFF"/>
        </w:rPr>
        <w:t>key</w:t>
      </w:r>
      <w:r w:rsidR="00E31FE5">
        <w:rPr>
          <w:color w:val="222222"/>
          <w:spacing w:val="2"/>
          <w:sz w:val="22"/>
          <w:szCs w:val="22"/>
          <w:shd w:val="clear" w:color="auto" w:fill="FFFFFF"/>
        </w:rPr>
        <w:t xml:space="preserve"> themes and </w:t>
      </w:r>
      <w:r>
        <w:rPr>
          <w:color w:val="222222"/>
          <w:spacing w:val="2"/>
          <w:sz w:val="22"/>
          <w:szCs w:val="22"/>
          <w:shd w:val="clear" w:color="auto" w:fill="FFFFFF"/>
        </w:rPr>
        <w:t>ideas shaping organization</w:t>
      </w:r>
      <w:r w:rsidR="00BD664D">
        <w:rPr>
          <w:color w:val="222222"/>
          <w:spacing w:val="2"/>
          <w:sz w:val="22"/>
          <w:szCs w:val="22"/>
          <w:shd w:val="clear" w:color="auto" w:fill="FFFFFF"/>
        </w:rPr>
        <w:t>s</w:t>
      </w:r>
      <w:r>
        <w:rPr>
          <w:color w:val="222222"/>
          <w:spacing w:val="2"/>
          <w:sz w:val="22"/>
          <w:szCs w:val="22"/>
          <w:shd w:val="clear" w:color="auto" w:fill="FFFFFF"/>
        </w:rPr>
        <w:t xml:space="preserve"> and competition, largely via platforms, as th</w:t>
      </w:r>
      <w:r w:rsidR="00BD664D">
        <w:rPr>
          <w:color w:val="222222"/>
          <w:spacing w:val="2"/>
          <w:sz w:val="22"/>
          <w:szCs w:val="22"/>
          <w:shd w:val="clear" w:color="auto" w:fill="FFFFFF"/>
        </w:rPr>
        <w:t>e</w:t>
      </w:r>
      <w:r>
        <w:rPr>
          <w:color w:val="222222"/>
          <w:spacing w:val="2"/>
          <w:sz w:val="22"/>
          <w:szCs w:val="22"/>
          <w:shd w:val="clear" w:color="auto" w:fill="FFFFFF"/>
        </w:rPr>
        <w:t xml:space="preserve"> economy digitiz</w:t>
      </w:r>
      <w:r w:rsidR="00BD664D">
        <w:rPr>
          <w:color w:val="222222"/>
          <w:spacing w:val="2"/>
          <w:sz w:val="22"/>
          <w:szCs w:val="22"/>
          <w:shd w:val="clear" w:color="auto" w:fill="FFFFFF"/>
        </w:rPr>
        <w:t>e</w:t>
      </w:r>
      <w:r>
        <w:rPr>
          <w:color w:val="222222"/>
          <w:spacing w:val="2"/>
          <w:sz w:val="22"/>
          <w:szCs w:val="22"/>
          <w:shd w:val="clear" w:color="auto" w:fill="FFFFFF"/>
        </w:rPr>
        <w:t xml:space="preserve">s. The course draws </w:t>
      </w:r>
      <w:r w:rsidRPr="00E31FE5">
        <w:rPr>
          <w:color w:val="222222"/>
          <w:spacing w:val="2"/>
          <w:sz w:val="22"/>
          <w:szCs w:val="22"/>
          <w:shd w:val="clear" w:color="auto" w:fill="FFFFFF"/>
        </w:rPr>
        <w:t xml:space="preserve">from latest research and goings-on in industry and society. The instruction will introduce economic concepts and strategic frameworks in the context of real-world problems to attempt to clarify and cement concepts. The applied problem-solving in the course will most often take the form of active group discussion of </w:t>
      </w:r>
      <w:r w:rsidR="000C7C5E">
        <w:rPr>
          <w:color w:val="222222"/>
          <w:spacing w:val="2"/>
          <w:sz w:val="22"/>
          <w:szCs w:val="22"/>
          <w:shd w:val="clear" w:color="auto" w:fill="FFFFFF"/>
        </w:rPr>
        <w:t xml:space="preserve">cases and </w:t>
      </w:r>
      <w:r w:rsidRPr="00E31FE5">
        <w:rPr>
          <w:color w:val="222222"/>
          <w:spacing w:val="2"/>
          <w:sz w:val="22"/>
          <w:szCs w:val="22"/>
          <w:shd w:val="clear" w:color="auto" w:fill="FFFFFF"/>
        </w:rPr>
        <w:t>strategic problems faced by leaders at platform org</w:t>
      </w:r>
      <w:r w:rsidR="00BD664D" w:rsidRPr="00E31FE5">
        <w:rPr>
          <w:color w:val="222222"/>
          <w:spacing w:val="2"/>
          <w:sz w:val="22"/>
          <w:szCs w:val="22"/>
          <w:shd w:val="clear" w:color="auto" w:fill="FFFFFF"/>
        </w:rPr>
        <w:t>a</w:t>
      </w:r>
      <w:r w:rsidRPr="00E31FE5">
        <w:rPr>
          <w:color w:val="222222"/>
          <w:spacing w:val="2"/>
          <w:sz w:val="22"/>
          <w:szCs w:val="22"/>
          <w:shd w:val="clear" w:color="auto" w:fill="FFFFFF"/>
        </w:rPr>
        <w:t>nizations.</w:t>
      </w:r>
      <w:r>
        <w:rPr>
          <w:color w:val="222222"/>
          <w:spacing w:val="2"/>
          <w:sz w:val="22"/>
          <w:szCs w:val="22"/>
          <w:shd w:val="clear" w:color="auto" w:fill="FFFFFF"/>
        </w:rPr>
        <w:t xml:space="preserve"> </w:t>
      </w:r>
    </w:p>
    <w:p w14:paraId="08890B80" w14:textId="0C8AF117" w:rsidR="0079311C" w:rsidRDefault="0079311C" w:rsidP="009531A5">
      <w:pPr>
        <w:rPr>
          <w:color w:val="222222"/>
          <w:spacing w:val="2"/>
          <w:sz w:val="22"/>
          <w:szCs w:val="22"/>
          <w:shd w:val="clear" w:color="auto" w:fill="FFFFFF"/>
        </w:rPr>
      </w:pPr>
    </w:p>
    <w:p w14:paraId="494FACB0" w14:textId="657BE39F" w:rsidR="0079311C" w:rsidRPr="009531A5" w:rsidRDefault="0079311C" w:rsidP="009531A5">
      <w:pPr>
        <w:rPr>
          <w:color w:val="222222"/>
          <w:spacing w:val="2"/>
          <w:sz w:val="22"/>
          <w:szCs w:val="22"/>
          <w:shd w:val="clear" w:color="auto" w:fill="FFFFFF"/>
        </w:rPr>
      </w:pPr>
      <w:r>
        <w:rPr>
          <w:color w:val="222222"/>
          <w:spacing w:val="2"/>
          <w:sz w:val="22"/>
          <w:szCs w:val="22"/>
          <w:shd w:val="clear" w:color="auto" w:fill="FFFFFF"/>
        </w:rPr>
        <w:t>In completing this course, you should gain a series of tools and concepts to h</w:t>
      </w:r>
      <w:r w:rsidR="00BD664D">
        <w:rPr>
          <w:color w:val="222222"/>
          <w:spacing w:val="2"/>
          <w:sz w:val="22"/>
          <w:szCs w:val="22"/>
          <w:shd w:val="clear" w:color="auto" w:fill="FFFFFF"/>
        </w:rPr>
        <w:t>e</w:t>
      </w:r>
      <w:r>
        <w:rPr>
          <w:color w:val="222222"/>
          <w:spacing w:val="2"/>
          <w:sz w:val="22"/>
          <w:szCs w:val="22"/>
          <w:shd w:val="clear" w:color="auto" w:fill="FFFFFF"/>
        </w:rPr>
        <w:t xml:space="preserve">lp you analyze and also to creatively design platform businesses. You should also become a more astute observer and critical analyst of the </w:t>
      </w:r>
      <w:r w:rsidR="00AC6874">
        <w:rPr>
          <w:color w:val="222222"/>
          <w:spacing w:val="2"/>
          <w:sz w:val="22"/>
          <w:szCs w:val="22"/>
          <w:shd w:val="clear" w:color="auto" w:fill="FFFFFF"/>
        </w:rPr>
        <w:t>role</w:t>
      </w:r>
      <w:r>
        <w:rPr>
          <w:color w:val="222222"/>
          <w:spacing w:val="2"/>
          <w:sz w:val="22"/>
          <w:szCs w:val="22"/>
          <w:shd w:val="clear" w:color="auto" w:fill="FFFFFF"/>
        </w:rPr>
        <w:t xml:space="preserve"> of this new form of organization in the </w:t>
      </w:r>
      <w:r w:rsidR="00BD664D">
        <w:rPr>
          <w:color w:val="222222"/>
          <w:spacing w:val="2"/>
          <w:sz w:val="22"/>
          <w:szCs w:val="22"/>
          <w:shd w:val="clear" w:color="auto" w:fill="FFFFFF"/>
        </w:rPr>
        <w:t>e</w:t>
      </w:r>
      <w:r>
        <w:rPr>
          <w:color w:val="222222"/>
          <w:spacing w:val="2"/>
          <w:sz w:val="22"/>
          <w:szCs w:val="22"/>
          <w:shd w:val="clear" w:color="auto" w:fill="FFFFFF"/>
        </w:rPr>
        <w:t>conomy and society. Emphasis will be placed on strategic and economic frameworks. The material is designed to be accessible to students from a range of disciplinary backgrounds including business, engineering, computer science, economics, data science, design, science, humanities, health sciences, law, social science</w:t>
      </w:r>
      <w:r w:rsidR="0030272C">
        <w:rPr>
          <w:color w:val="222222"/>
          <w:spacing w:val="2"/>
          <w:sz w:val="22"/>
          <w:szCs w:val="22"/>
          <w:shd w:val="clear" w:color="auto" w:fill="FFFFFF"/>
        </w:rPr>
        <w:t>,</w:t>
      </w:r>
      <w:r>
        <w:rPr>
          <w:color w:val="222222"/>
          <w:spacing w:val="2"/>
          <w:sz w:val="22"/>
          <w:szCs w:val="22"/>
          <w:shd w:val="clear" w:color="auto" w:fill="FFFFFF"/>
        </w:rPr>
        <w:t xml:space="preserve"> and so on. </w:t>
      </w:r>
    </w:p>
    <w:p w14:paraId="1B4263F5" w14:textId="5CD13751" w:rsidR="005C53A3" w:rsidRDefault="005C53A3" w:rsidP="00B20E39">
      <w:pPr>
        <w:jc w:val="center"/>
      </w:pPr>
    </w:p>
    <w:p w14:paraId="196CF8B4" w14:textId="3F210C04" w:rsidR="005C53A3" w:rsidRDefault="005C53A3"/>
    <w:p w14:paraId="71D6C014" w14:textId="77777777" w:rsidR="0061297C" w:rsidRDefault="0061297C"/>
    <w:p w14:paraId="73BD8773" w14:textId="32AEF06C" w:rsidR="00B20E39" w:rsidRPr="003B3BFA" w:rsidRDefault="00B20E39" w:rsidP="00B20E39">
      <w:pPr>
        <w:jc w:val="center"/>
        <w:rPr>
          <w:color w:val="FF0000"/>
          <w:spacing w:val="2"/>
          <w:szCs w:val="22"/>
          <w:shd w:val="clear" w:color="auto" w:fill="FFFFFF"/>
        </w:rPr>
      </w:pPr>
      <w:r w:rsidRPr="003B3BFA">
        <w:rPr>
          <w:color w:val="FF0000"/>
          <w:spacing w:val="2"/>
          <w:szCs w:val="22"/>
          <w:shd w:val="clear" w:color="auto" w:fill="FFFFFF"/>
        </w:rPr>
        <w:t>HONR3310-</w:t>
      </w:r>
      <w:r w:rsidR="002F4DCA">
        <w:rPr>
          <w:color w:val="FF0000"/>
          <w:spacing w:val="2"/>
          <w:szCs w:val="22"/>
          <w:shd w:val="clear" w:color="auto" w:fill="FFFFFF"/>
        </w:rPr>
        <w:t>19</w:t>
      </w:r>
      <w:r w:rsidRPr="003B3BFA">
        <w:rPr>
          <w:color w:val="FF0000"/>
          <w:spacing w:val="2"/>
          <w:szCs w:val="22"/>
          <w:shd w:val="clear" w:color="auto" w:fill="FFFFFF"/>
        </w:rPr>
        <w:t xml:space="preserve">: </w:t>
      </w:r>
      <w:r w:rsidR="002F4DCA">
        <w:rPr>
          <w:b/>
          <w:color w:val="FF0000"/>
          <w:spacing w:val="2"/>
          <w:szCs w:val="22"/>
          <w:shd w:val="clear" w:color="auto" w:fill="FFFFFF"/>
        </w:rPr>
        <w:t>Mind, Body and Heart: Emerging Trends in Health Psychology</w:t>
      </w:r>
      <w:r w:rsidRPr="003B3BFA">
        <w:rPr>
          <w:color w:val="FF0000"/>
          <w:spacing w:val="2"/>
          <w:szCs w:val="22"/>
          <w:shd w:val="clear" w:color="auto" w:fill="FFFFFF"/>
        </w:rPr>
        <w:br/>
      </w:r>
      <w:r w:rsidR="002F4DCA">
        <w:rPr>
          <w:i/>
          <w:color w:val="222222"/>
          <w:spacing w:val="2"/>
          <w:szCs w:val="22"/>
          <w:shd w:val="clear" w:color="auto" w:fill="FFFFFF"/>
        </w:rPr>
        <w:t>Irina Todorova</w:t>
      </w:r>
      <w:r w:rsidR="00582337">
        <w:rPr>
          <w:i/>
          <w:color w:val="222222"/>
          <w:spacing w:val="2"/>
          <w:szCs w:val="22"/>
          <w:shd w:val="clear" w:color="auto" w:fill="FFFFFF"/>
        </w:rPr>
        <w:t>,</w:t>
      </w:r>
      <w:r w:rsidR="00582337" w:rsidRPr="00582337">
        <w:rPr>
          <w:i/>
          <w:szCs w:val="22"/>
        </w:rPr>
        <w:t xml:space="preserve"> </w:t>
      </w:r>
      <w:r w:rsidR="002F4DCA">
        <w:rPr>
          <w:i/>
          <w:szCs w:val="22"/>
        </w:rPr>
        <w:t xml:space="preserve">Department of Applied Psychology, </w:t>
      </w:r>
      <w:r w:rsidR="00582337" w:rsidRPr="003B3BFA">
        <w:rPr>
          <w:i/>
          <w:szCs w:val="22"/>
        </w:rPr>
        <w:t>Bouvé</w:t>
      </w:r>
      <w:r w:rsidR="00582337">
        <w:rPr>
          <w:i/>
          <w:szCs w:val="22"/>
        </w:rPr>
        <w:t xml:space="preserve"> College of Health Sciences</w:t>
      </w:r>
    </w:p>
    <w:p w14:paraId="49024D93" w14:textId="1106FF32" w:rsidR="00B20E39" w:rsidRDefault="00B20E39" w:rsidP="00B20E39">
      <w:pPr>
        <w:jc w:val="center"/>
        <w:rPr>
          <w:color w:val="222222"/>
          <w:spacing w:val="2"/>
          <w:szCs w:val="22"/>
          <w:shd w:val="clear" w:color="auto" w:fill="FFFFFF"/>
        </w:rPr>
      </w:pPr>
      <w:r w:rsidRPr="003B3BFA">
        <w:rPr>
          <w:color w:val="222222"/>
          <w:spacing w:val="2"/>
          <w:szCs w:val="22"/>
          <w:shd w:val="clear" w:color="auto" w:fill="FFFFFF"/>
        </w:rPr>
        <w:t xml:space="preserve">Times: </w:t>
      </w:r>
      <w:r w:rsidR="002F4DCA">
        <w:rPr>
          <w:color w:val="222222"/>
          <w:spacing w:val="2"/>
          <w:szCs w:val="22"/>
          <w:shd w:val="clear" w:color="auto" w:fill="FFFFFF"/>
        </w:rPr>
        <w:t>Mon</w:t>
      </w:r>
      <w:r>
        <w:rPr>
          <w:color w:val="222222"/>
          <w:spacing w:val="2"/>
          <w:szCs w:val="22"/>
          <w:shd w:val="clear" w:color="auto" w:fill="FFFFFF"/>
        </w:rPr>
        <w:t xml:space="preserve">, </w:t>
      </w:r>
      <w:r w:rsidR="002F4DCA">
        <w:rPr>
          <w:color w:val="222222"/>
          <w:spacing w:val="2"/>
          <w:szCs w:val="22"/>
          <w:shd w:val="clear" w:color="auto" w:fill="FFFFFF"/>
        </w:rPr>
        <w:t>Thurs</w:t>
      </w:r>
      <w:r w:rsidRPr="003B3BFA">
        <w:rPr>
          <w:color w:val="222222"/>
          <w:spacing w:val="2"/>
          <w:szCs w:val="22"/>
          <w:shd w:val="clear" w:color="auto" w:fill="FFFFFF"/>
        </w:rPr>
        <w:t xml:space="preserve"> / </w:t>
      </w:r>
      <w:r>
        <w:rPr>
          <w:color w:val="222222"/>
          <w:spacing w:val="2"/>
          <w:szCs w:val="22"/>
          <w:shd w:val="clear" w:color="auto" w:fill="FFFFFF"/>
        </w:rPr>
        <w:t>1</w:t>
      </w:r>
      <w:r w:rsidR="002F4DCA">
        <w:rPr>
          <w:color w:val="222222"/>
          <w:spacing w:val="2"/>
          <w:szCs w:val="22"/>
          <w:shd w:val="clear" w:color="auto" w:fill="FFFFFF"/>
        </w:rPr>
        <w:t>1</w:t>
      </w:r>
      <w:r>
        <w:rPr>
          <w:color w:val="222222"/>
          <w:spacing w:val="2"/>
          <w:szCs w:val="22"/>
          <w:shd w:val="clear" w:color="auto" w:fill="FFFFFF"/>
        </w:rPr>
        <w:t>:</w:t>
      </w:r>
      <w:r w:rsidR="002F4DCA">
        <w:rPr>
          <w:color w:val="222222"/>
          <w:spacing w:val="2"/>
          <w:szCs w:val="22"/>
          <w:shd w:val="clear" w:color="auto" w:fill="FFFFFF"/>
        </w:rPr>
        <w:t>4</w:t>
      </w:r>
      <w:r>
        <w:rPr>
          <w:color w:val="222222"/>
          <w:spacing w:val="2"/>
          <w:szCs w:val="22"/>
          <w:shd w:val="clear" w:color="auto" w:fill="FFFFFF"/>
        </w:rPr>
        <w:t>5</w:t>
      </w:r>
      <w:r w:rsidR="002F4DCA">
        <w:rPr>
          <w:color w:val="222222"/>
          <w:spacing w:val="2"/>
          <w:szCs w:val="22"/>
          <w:shd w:val="clear" w:color="auto" w:fill="FFFFFF"/>
        </w:rPr>
        <w:t>am</w:t>
      </w:r>
      <w:r>
        <w:rPr>
          <w:color w:val="222222"/>
          <w:spacing w:val="2"/>
          <w:szCs w:val="22"/>
          <w:shd w:val="clear" w:color="auto" w:fill="FFFFFF"/>
        </w:rPr>
        <w:t>-</w:t>
      </w:r>
      <w:r w:rsidR="002F4DCA">
        <w:rPr>
          <w:color w:val="222222"/>
          <w:spacing w:val="2"/>
          <w:szCs w:val="22"/>
          <w:shd w:val="clear" w:color="auto" w:fill="FFFFFF"/>
        </w:rPr>
        <w:t>1</w:t>
      </w:r>
      <w:r>
        <w:rPr>
          <w:color w:val="222222"/>
          <w:spacing w:val="2"/>
          <w:szCs w:val="22"/>
          <w:shd w:val="clear" w:color="auto" w:fill="FFFFFF"/>
        </w:rPr>
        <w:t>:</w:t>
      </w:r>
      <w:r w:rsidR="002F4DCA">
        <w:rPr>
          <w:color w:val="222222"/>
          <w:spacing w:val="2"/>
          <w:szCs w:val="22"/>
          <w:shd w:val="clear" w:color="auto" w:fill="FFFFFF"/>
        </w:rPr>
        <w:t>25</w:t>
      </w:r>
      <w:r>
        <w:rPr>
          <w:color w:val="222222"/>
          <w:spacing w:val="2"/>
          <w:szCs w:val="22"/>
          <w:shd w:val="clear" w:color="auto" w:fill="FFFFFF"/>
        </w:rPr>
        <w:t>pm</w:t>
      </w:r>
      <w:r w:rsidRPr="003B3BFA">
        <w:rPr>
          <w:color w:val="222222"/>
          <w:spacing w:val="2"/>
          <w:szCs w:val="22"/>
          <w:shd w:val="clear" w:color="auto" w:fill="FFFFFF"/>
        </w:rPr>
        <w:t xml:space="preserve">  |  CRN:</w:t>
      </w:r>
      <w:r w:rsidR="005B4955">
        <w:rPr>
          <w:color w:val="222222"/>
          <w:spacing w:val="2"/>
          <w:szCs w:val="22"/>
          <w:shd w:val="clear" w:color="auto" w:fill="FFFFFF"/>
        </w:rPr>
        <w:t xml:space="preserve"> </w:t>
      </w:r>
      <w:r w:rsidR="002F4DCA">
        <w:rPr>
          <w:color w:val="222222"/>
          <w:spacing w:val="2"/>
          <w:szCs w:val="22"/>
          <w:shd w:val="clear" w:color="auto" w:fill="FFFFFF"/>
        </w:rPr>
        <w:t>35579</w:t>
      </w:r>
      <w:r w:rsidR="00213177">
        <w:rPr>
          <w:color w:val="222222"/>
          <w:spacing w:val="2"/>
          <w:szCs w:val="22"/>
          <w:shd w:val="clear" w:color="auto" w:fill="FFFFFF"/>
        </w:rPr>
        <w:t xml:space="preserve"> | </w:t>
      </w:r>
      <w:proofErr w:type="spellStart"/>
      <w:r w:rsidR="00213177">
        <w:rPr>
          <w:color w:val="222222"/>
          <w:spacing w:val="2"/>
          <w:szCs w:val="22"/>
          <w:shd w:val="clear" w:color="auto" w:fill="FFFFFF"/>
        </w:rPr>
        <w:t>NUpath</w:t>
      </w:r>
      <w:proofErr w:type="spellEnd"/>
      <w:r w:rsidR="00213177">
        <w:rPr>
          <w:color w:val="222222"/>
          <w:spacing w:val="2"/>
          <w:szCs w:val="22"/>
          <w:shd w:val="clear" w:color="auto" w:fill="FFFFFF"/>
        </w:rPr>
        <w:t>: SI</w:t>
      </w:r>
    </w:p>
    <w:p w14:paraId="4AEEC28F" w14:textId="05A9E7B4" w:rsidR="00C743CE" w:rsidRDefault="002F4DCA" w:rsidP="00B20E39">
      <w:pPr>
        <w:pStyle w:val="NormalWeb"/>
        <w:shd w:val="clear" w:color="auto" w:fill="FFFFFF"/>
        <w:rPr>
          <w:color w:val="333333"/>
          <w:sz w:val="22"/>
          <w:szCs w:val="20"/>
        </w:rPr>
      </w:pPr>
      <w:r w:rsidRPr="002F4DCA">
        <w:rPr>
          <w:color w:val="333333"/>
          <w:sz w:val="22"/>
          <w:szCs w:val="20"/>
        </w:rPr>
        <w:t xml:space="preserve">Introduces the field of health psychology, which studies the role of psychology in health, illness, and healthcare. Topics include sustaining and promoting health, as well as experiencing illness and the body. Discusses focusing on people’s behaviors, perceptions, emotions, and understandings of health and illness, within the contexts of relationships and culture. </w:t>
      </w:r>
      <w:r w:rsidR="00A841ED">
        <w:rPr>
          <w:color w:val="333333"/>
          <w:sz w:val="22"/>
          <w:szCs w:val="20"/>
        </w:rPr>
        <w:t>The seminar a</w:t>
      </w:r>
      <w:r w:rsidRPr="002F4DCA">
        <w:rPr>
          <w:color w:val="333333"/>
          <w:sz w:val="22"/>
          <w:szCs w:val="20"/>
        </w:rPr>
        <w:t>lso discusses how the theories and concepts of health psychology are instrumental in health promotion and prevention (including relevance to students’ own well-being). Specific themes include the biopsychosocial model of health; stress, coping, and social support; health-promoting and health-risk behaviors; behavior change theories and approaches; gender and health; health disparities; and the relevance of health psychology for health promotion.</w:t>
      </w:r>
    </w:p>
    <w:p w14:paraId="644C85E6" w14:textId="5693BC2C" w:rsidR="00C743CE" w:rsidRDefault="00C743CE" w:rsidP="00B20E39">
      <w:pPr>
        <w:pStyle w:val="NormalWeb"/>
        <w:shd w:val="clear" w:color="auto" w:fill="FFFFFF"/>
        <w:rPr>
          <w:color w:val="333333"/>
          <w:sz w:val="22"/>
          <w:szCs w:val="20"/>
        </w:rPr>
      </w:pPr>
    </w:p>
    <w:p w14:paraId="7CA6B607" w14:textId="22A226C7" w:rsidR="0061297C" w:rsidRDefault="0061297C" w:rsidP="00B20E39">
      <w:pPr>
        <w:pStyle w:val="NormalWeb"/>
        <w:shd w:val="clear" w:color="auto" w:fill="FFFFFF"/>
        <w:rPr>
          <w:color w:val="333333"/>
          <w:sz w:val="22"/>
          <w:szCs w:val="20"/>
        </w:rPr>
      </w:pPr>
    </w:p>
    <w:p w14:paraId="41B65A10" w14:textId="0BA9F361" w:rsidR="0061297C" w:rsidRDefault="0061297C" w:rsidP="00B20E39">
      <w:pPr>
        <w:pStyle w:val="NormalWeb"/>
        <w:shd w:val="clear" w:color="auto" w:fill="FFFFFF"/>
        <w:rPr>
          <w:color w:val="333333"/>
          <w:sz w:val="22"/>
          <w:szCs w:val="20"/>
        </w:rPr>
      </w:pPr>
    </w:p>
    <w:p w14:paraId="11EA825E" w14:textId="6C98177A" w:rsidR="0061297C" w:rsidRDefault="0061297C" w:rsidP="00B20E39">
      <w:pPr>
        <w:pStyle w:val="NormalWeb"/>
        <w:shd w:val="clear" w:color="auto" w:fill="FFFFFF"/>
        <w:rPr>
          <w:color w:val="333333"/>
          <w:sz w:val="22"/>
          <w:szCs w:val="20"/>
        </w:rPr>
      </w:pPr>
    </w:p>
    <w:p w14:paraId="21C9A087" w14:textId="77777777" w:rsidR="0061297C" w:rsidRDefault="0061297C" w:rsidP="00B20E39">
      <w:pPr>
        <w:pStyle w:val="NormalWeb"/>
        <w:shd w:val="clear" w:color="auto" w:fill="FFFFFF"/>
        <w:rPr>
          <w:color w:val="333333"/>
          <w:sz w:val="22"/>
          <w:szCs w:val="20"/>
        </w:rPr>
      </w:pPr>
    </w:p>
    <w:p w14:paraId="1EDC3355" w14:textId="77777777" w:rsidR="0061297C" w:rsidRDefault="0061297C" w:rsidP="00671C4F">
      <w:pPr>
        <w:jc w:val="center"/>
        <w:rPr>
          <w:color w:val="F50003"/>
        </w:rPr>
      </w:pPr>
    </w:p>
    <w:p w14:paraId="5CD9C616" w14:textId="4F202299" w:rsidR="00671C4F" w:rsidRPr="00950058" w:rsidRDefault="00671C4F" w:rsidP="00671C4F">
      <w:pPr>
        <w:jc w:val="center"/>
        <w:rPr>
          <w:color w:val="F50003"/>
        </w:rPr>
      </w:pPr>
      <w:r w:rsidRPr="003F4AD6">
        <w:rPr>
          <w:color w:val="F50003"/>
        </w:rPr>
        <w:t xml:space="preserve">HONR </w:t>
      </w:r>
      <w:r>
        <w:rPr>
          <w:color w:val="F50003"/>
        </w:rPr>
        <w:t>3310-</w:t>
      </w:r>
      <w:r w:rsidR="002F4DCA">
        <w:rPr>
          <w:color w:val="F50003"/>
        </w:rPr>
        <w:t>24</w:t>
      </w:r>
      <w:r>
        <w:rPr>
          <w:color w:val="F50003"/>
        </w:rPr>
        <w:t xml:space="preserve">: </w:t>
      </w:r>
      <w:r w:rsidR="002F4DCA">
        <w:rPr>
          <w:b/>
          <w:color w:val="F50003"/>
        </w:rPr>
        <w:t>Law, Public Policy and Human Behavior</w:t>
      </w:r>
    </w:p>
    <w:p w14:paraId="3D006C12" w14:textId="20E6CC0E" w:rsidR="00671C4F" w:rsidRDefault="002F4DCA" w:rsidP="00671C4F">
      <w:pPr>
        <w:jc w:val="center"/>
      </w:pPr>
      <w:r>
        <w:rPr>
          <w:i/>
        </w:rPr>
        <w:t>Richard Daynard</w:t>
      </w:r>
      <w:r w:rsidR="00F56DBF">
        <w:rPr>
          <w:i/>
        </w:rPr>
        <w:t xml:space="preserve">, </w:t>
      </w:r>
      <w:r>
        <w:rPr>
          <w:i/>
        </w:rPr>
        <w:t>School of Law</w:t>
      </w:r>
    </w:p>
    <w:p w14:paraId="543EBAE4" w14:textId="2CC0009F" w:rsidR="00671C4F" w:rsidRDefault="00671C4F" w:rsidP="00671C4F">
      <w:pPr>
        <w:jc w:val="center"/>
        <w:rPr>
          <w:color w:val="222222"/>
          <w:spacing w:val="2"/>
          <w:szCs w:val="22"/>
          <w:shd w:val="clear" w:color="auto" w:fill="FFFFFF"/>
        </w:rPr>
      </w:pPr>
      <w:r w:rsidRPr="003F4AD6">
        <w:t xml:space="preserve">Times: </w:t>
      </w:r>
      <w:r w:rsidR="00F56DBF">
        <w:t>Mon</w:t>
      </w:r>
      <w:r w:rsidR="002F4DCA">
        <w:t>, Wed</w:t>
      </w:r>
      <w:r w:rsidRPr="003F4AD6">
        <w:t xml:space="preserve"> / </w:t>
      </w:r>
      <w:r w:rsidR="00CE4E90">
        <w:t>2</w:t>
      </w:r>
      <w:r>
        <w:t>:</w:t>
      </w:r>
      <w:r w:rsidR="00CE4E90">
        <w:t>5</w:t>
      </w:r>
      <w:r>
        <w:t>0-</w:t>
      </w:r>
      <w:r w:rsidR="00CE4E90">
        <w:t>4</w:t>
      </w:r>
      <w:r>
        <w:t>:</w:t>
      </w:r>
      <w:r w:rsidR="00CE4E90">
        <w:t>3</w:t>
      </w:r>
      <w:r>
        <w:t xml:space="preserve">0pm  |  CRN: </w:t>
      </w:r>
      <w:r w:rsidR="00CE4E90">
        <w:t>36227</w:t>
      </w:r>
      <w:r w:rsidR="004809CC">
        <w:t xml:space="preserve"> </w:t>
      </w:r>
      <w:r w:rsidR="00F05EAC">
        <w:t xml:space="preserve">| </w:t>
      </w:r>
      <w:proofErr w:type="spellStart"/>
      <w:r w:rsidR="00F05EAC">
        <w:t>NUpath</w:t>
      </w:r>
      <w:proofErr w:type="spellEnd"/>
      <w:r w:rsidR="00F05EAC">
        <w:t>: SI</w:t>
      </w:r>
    </w:p>
    <w:p w14:paraId="22E6B880" w14:textId="77777777" w:rsidR="00F6147F" w:rsidRPr="003F4AD6" w:rsidRDefault="00F6147F" w:rsidP="00671C4F">
      <w:pPr>
        <w:jc w:val="center"/>
      </w:pPr>
    </w:p>
    <w:p w14:paraId="3B805069" w14:textId="2E05A770" w:rsidR="00992A36" w:rsidRPr="009A38FB" w:rsidRDefault="00992A36" w:rsidP="00992A36">
      <w:pPr>
        <w:rPr>
          <w:sz w:val="22"/>
          <w:szCs w:val="22"/>
        </w:rPr>
      </w:pPr>
      <w:r w:rsidRPr="009A38FB">
        <w:rPr>
          <w:sz w:val="22"/>
          <w:szCs w:val="22"/>
        </w:rPr>
        <w:t>Many public policies and legal decisions rest on the assumption that each individual can best understand what</w:t>
      </w:r>
      <w:r>
        <w:rPr>
          <w:sz w:val="22"/>
          <w:szCs w:val="22"/>
        </w:rPr>
        <w:t xml:space="preserve"> </w:t>
      </w:r>
      <w:r w:rsidRPr="009A38FB">
        <w:rPr>
          <w:sz w:val="22"/>
          <w:szCs w:val="22"/>
        </w:rPr>
        <w:t>would make himself or herself happy, and that governmental limitations on choice must therefore make</w:t>
      </w:r>
      <w:r>
        <w:rPr>
          <w:sz w:val="22"/>
          <w:szCs w:val="22"/>
        </w:rPr>
        <w:t xml:space="preserve"> </w:t>
      </w:r>
      <w:r w:rsidRPr="009A38FB">
        <w:rPr>
          <w:sz w:val="22"/>
          <w:szCs w:val="22"/>
        </w:rPr>
        <w:t>people less happy. This seminar will challenge this “rational actor” model</w:t>
      </w:r>
      <w:r w:rsidR="00F87F2F">
        <w:rPr>
          <w:sz w:val="22"/>
          <w:szCs w:val="22"/>
        </w:rPr>
        <w:t xml:space="preserve"> </w:t>
      </w:r>
      <w:r w:rsidRPr="009A38FB">
        <w:rPr>
          <w:sz w:val="22"/>
          <w:szCs w:val="22"/>
        </w:rPr>
        <w:t>suggesting that it mis-describes</w:t>
      </w:r>
      <w:r>
        <w:rPr>
          <w:sz w:val="22"/>
          <w:szCs w:val="22"/>
        </w:rPr>
        <w:t xml:space="preserve"> </w:t>
      </w:r>
      <w:r w:rsidRPr="009A38FB">
        <w:rPr>
          <w:sz w:val="22"/>
          <w:szCs w:val="22"/>
        </w:rPr>
        <w:t>human self-understanding and behavior. We will test this in a variety of contexts, including behaviors like</w:t>
      </w:r>
      <w:r>
        <w:rPr>
          <w:sz w:val="22"/>
          <w:szCs w:val="22"/>
        </w:rPr>
        <w:t xml:space="preserve"> </w:t>
      </w:r>
      <w:r w:rsidRPr="009A38FB">
        <w:rPr>
          <w:sz w:val="22"/>
          <w:szCs w:val="22"/>
        </w:rPr>
        <w:t>eating, smoking and gambling, the behavior of various actors in the legal system including judges, juries,</w:t>
      </w:r>
      <w:r>
        <w:rPr>
          <w:sz w:val="22"/>
          <w:szCs w:val="22"/>
        </w:rPr>
        <w:t xml:space="preserve"> </w:t>
      </w:r>
      <w:r w:rsidRPr="009A38FB">
        <w:rPr>
          <w:sz w:val="22"/>
          <w:szCs w:val="22"/>
        </w:rPr>
        <w:t>experts, eyewitnesses, and prosecutors, how we approach health, health care, and “informed consent</w:t>
      </w:r>
      <w:r w:rsidR="00F87F2F">
        <w:rPr>
          <w:sz w:val="22"/>
          <w:szCs w:val="22"/>
        </w:rPr>
        <w:t>,</w:t>
      </w:r>
      <w:r w:rsidRPr="009A38FB">
        <w:rPr>
          <w:sz w:val="22"/>
          <w:szCs w:val="22"/>
        </w:rPr>
        <w:t>”</w:t>
      </w:r>
      <w:r w:rsidR="00F87F2F">
        <w:rPr>
          <w:sz w:val="22"/>
          <w:szCs w:val="22"/>
        </w:rPr>
        <w:t xml:space="preserve"> </w:t>
      </w:r>
      <w:r w:rsidRPr="009A38FB">
        <w:rPr>
          <w:sz w:val="22"/>
          <w:szCs w:val="22"/>
        </w:rPr>
        <w:t>and</w:t>
      </w:r>
      <w:r>
        <w:rPr>
          <w:sz w:val="22"/>
          <w:szCs w:val="22"/>
        </w:rPr>
        <w:t xml:space="preserve"> </w:t>
      </w:r>
      <w:r w:rsidRPr="009A38FB">
        <w:rPr>
          <w:sz w:val="22"/>
          <w:szCs w:val="22"/>
        </w:rPr>
        <w:t>implications for the environment, global warming and the future of our species. Students are expected to</w:t>
      </w:r>
      <w:r>
        <w:rPr>
          <w:sz w:val="22"/>
          <w:szCs w:val="22"/>
        </w:rPr>
        <w:t xml:space="preserve"> </w:t>
      </w:r>
      <w:r w:rsidRPr="009A38FB">
        <w:rPr>
          <w:sz w:val="22"/>
          <w:szCs w:val="22"/>
        </w:rPr>
        <w:t>participate actively in seminar discussions, and to write a paper testing “rational</w:t>
      </w:r>
      <w:r>
        <w:rPr>
          <w:sz w:val="22"/>
          <w:szCs w:val="22"/>
        </w:rPr>
        <w:t xml:space="preserve"> </w:t>
      </w:r>
      <w:r w:rsidRPr="009A38FB">
        <w:rPr>
          <w:sz w:val="22"/>
          <w:szCs w:val="22"/>
        </w:rPr>
        <w:t>actor” assumptions in an area</w:t>
      </w:r>
      <w:r>
        <w:rPr>
          <w:sz w:val="22"/>
          <w:szCs w:val="22"/>
        </w:rPr>
        <w:t xml:space="preserve"> </w:t>
      </w:r>
      <w:r w:rsidRPr="009A38FB">
        <w:rPr>
          <w:sz w:val="22"/>
          <w:szCs w:val="22"/>
        </w:rPr>
        <w:t>of their choosing.</w:t>
      </w:r>
    </w:p>
    <w:p w14:paraId="048D9378" w14:textId="77777777" w:rsidR="00F6147F" w:rsidRDefault="00F6147F" w:rsidP="00915EA8">
      <w:pPr>
        <w:jc w:val="center"/>
        <w:rPr>
          <w:color w:val="F50003"/>
        </w:rPr>
      </w:pPr>
    </w:p>
    <w:p w14:paraId="44FEB590" w14:textId="77777777" w:rsidR="00F6147F" w:rsidRDefault="00F6147F" w:rsidP="00CE4E90">
      <w:pPr>
        <w:rPr>
          <w:color w:val="F50003"/>
        </w:rPr>
      </w:pPr>
    </w:p>
    <w:p w14:paraId="565A7345" w14:textId="77777777" w:rsidR="00F6147F" w:rsidRDefault="00F6147F" w:rsidP="00915EA8">
      <w:pPr>
        <w:jc w:val="center"/>
        <w:rPr>
          <w:color w:val="F50003"/>
        </w:rPr>
      </w:pPr>
    </w:p>
    <w:p w14:paraId="2992EE15" w14:textId="5526FD6E" w:rsidR="00915EA8" w:rsidRPr="00014E81" w:rsidRDefault="00915EA8" w:rsidP="00915EA8">
      <w:pPr>
        <w:jc w:val="center"/>
        <w:rPr>
          <w:color w:val="F50003"/>
          <w:highlight w:val="green"/>
        </w:rPr>
      </w:pPr>
      <w:r w:rsidRPr="00014E81">
        <w:rPr>
          <w:color w:val="F50003"/>
        </w:rPr>
        <w:t xml:space="preserve">HONR </w:t>
      </w:r>
      <w:r w:rsidRPr="00310337">
        <w:rPr>
          <w:color w:val="F50003"/>
        </w:rPr>
        <w:t>3310-</w:t>
      </w:r>
      <w:r w:rsidR="00CE4E90">
        <w:rPr>
          <w:color w:val="F50003"/>
        </w:rPr>
        <w:t>25</w:t>
      </w:r>
      <w:r w:rsidRPr="00310337">
        <w:rPr>
          <w:color w:val="F50003"/>
        </w:rPr>
        <w:t xml:space="preserve">: </w:t>
      </w:r>
      <w:r w:rsidR="00CE4E90">
        <w:rPr>
          <w:b/>
          <w:color w:val="F50003"/>
        </w:rPr>
        <w:t>Say it L</w:t>
      </w:r>
      <w:r w:rsidR="004C60A1">
        <w:rPr>
          <w:b/>
          <w:color w:val="F50003"/>
        </w:rPr>
        <w:t>oud!: The Black Power Movement and Higher Education</w:t>
      </w:r>
    </w:p>
    <w:p w14:paraId="41F07425" w14:textId="77777777" w:rsidR="004C60A1" w:rsidRDefault="004C60A1" w:rsidP="00915EA8">
      <w:pPr>
        <w:jc w:val="center"/>
      </w:pPr>
      <w:r>
        <w:rPr>
          <w:i/>
        </w:rPr>
        <w:t>Vanessa Johnson</w:t>
      </w:r>
      <w:r w:rsidR="00915EA8" w:rsidRPr="00915EA8">
        <w:rPr>
          <w:i/>
        </w:rPr>
        <w:t xml:space="preserve">, </w:t>
      </w:r>
      <w:r>
        <w:rPr>
          <w:i/>
          <w:szCs w:val="22"/>
        </w:rPr>
        <w:t xml:space="preserve">Department of Applied Psychology, </w:t>
      </w:r>
      <w:r w:rsidRPr="003B3BFA">
        <w:rPr>
          <w:i/>
          <w:szCs w:val="22"/>
        </w:rPr>
        <w:t>Bouvé</w:t>
      </w:r>
      <w:r>
        <w:rPr>
          <w:i/>
          <w:szCs w:val="22"/>
        </w:rPr>
        <w:t xml:space="preserve"> College of Health Sciences</w:t>
      </w:r>
      <w:r w:rsidRPr="00310337">
        <w:t xml:space="preserve"> </w:t>
      </w:r>
    </w:p>
    <w:p w14:paraId="7F7992A9" w14:textId="65E10A6D" w:rsidR="00915EA8" w:rsidRPr="00310337" w:rsidRDefault="00915EA8" w:rsidP="00915EA8">
      <w:pPr>
        <w:jc w:val="center"/>
      </w:pPr>
      <w:r w:rsidRPr="00310337">
        <w:t xml:space="preserve">Times: </w:t>
      </w:r>
      <w:r>
        <w:t>Mon, Wed</w:t>
      </w:r>
      <w:r w:rsidR="004C60A1">
        <w:t>, Thurs</w:t>
      </w:r>
      <w:r w:rsidRPr="00310337">
        <w:t xml:space="preserve"> / </w:t>
      </w:r>
      <w:r>
        <w:t>1:</w:t>
      </w:r>
      <w:r w:rsidR="004C60A1">
        <w:t>35</w:t>
      </w:r>
      <w:r>
        <w:t>-</w:t>
      </w:r>
      <w:r w:rsidR="004C60A1">
        <w:t>2</w:t>
      </w:r>
      <w:r>
        <w:t>:</w:t>
      </w:r>
      <w:r w:rsidR="004C60A1">
        <w:t>40</w:t>
      </w:r>
      <w:r>
        <w:t xml:space="preserve">pm </w:t>
      </w:r>
      <w:r w:rsidRPr="00310337">
        <w:t>|  CRN:</w:t>
      </w:r>
      <w:r>
        <w:t xml:space="preserve"> </w:t>
      </w:r>
      <w:r w:rsidR="004C60A1">
        <w:t>37736</w:t>
      </w:r>
      <w:r w:rsidR="00C54E42">
        <w:t xml:space="preserve"> | </w:t>
      </w:r>
      <w:proofErr w:type="spellStart"/>
      <w:r w:rsidR="00C54E42">
        <w:t>NUpath</w:t>
      </w:r>
      <w:proofErr w:type="spellEnd"/>
      <w:r w:rsidR="00C54E42">
        <w:t>: DD</w:t>
      </w:r>
    </w:p>
    <w:p w14:paraId="6825762D" w14:textId="5CE4AAD4" w:rsidR="0061297C" w:rsidRPr="00950058" w:rsidRDefault="004C60A1" w:rsidP="00915EA8">
      <w:pPr>
        <w:pStyle w:val="NormalWeb"/>
        <w:rPr>
          <w:rFonts w:eastAsiaTheme="majorEastAsia"/>
          <w:bCs/>
          <w:color w:val="000000" w:themeColor="text1"/>
          <w:sz w:val="22"/>
          <w:szCs w:val="20"/>
        </w:rPr>
      </w:pPr>
      <w:r w:rsidRPr="004C60A1">
        <w:rPr>
          <w:rFonts w:eastAsiaTheme="majorEastAsia"/>
          <w:bCs/>
          <w:color w:val="000000" w:themeColor="text1"/>
          <w:sz w:val="22"/>
          <w:szCs w:val="20"/>
        </w:rPr>
        <w:t>This course explores the impact of the Black Power Movement (1965-1975) on American colleges and universities.  Following a grounding in the history of the movement and its relationship to the Civil Rights Movement, students will explore the various impacts of Black Power on contemporary higher education. The course traces how the movement led to distinct ideologies, scholarship, practices, and terminology that provided new lenses through which institutions of higher education viewed Negros in terms of the preservation, transmittal, and enrichment of their culture by means of instruction, scholarly work, and scientific research.</w:t>
      </w:r>
    </w:p>
    <w:p w14:paraId="1D25DD7F" w14:textId="77777777" w:rsidR="00C743CE" w:rsidRDefault="00C743CE" w:rsidP="00994FC5">
      <w:pPr>
        <w:jc w:val="center"/>
        <w:rPr>
          <w:color w:val="F50003"/>
        </w:rPr>
      </w:pPr>
    </w:p>
    <w:p w14:paraId="0471DDFF" w14:textId="2F49FFA8" w:rsidR="00994FC5" w:rsidRPr="00950058" w:rsidRDefault="00994FC5" w:rsidP="00994FC5">
      <w:pPr>
        <w:jc w:val="center"/>
        <w:rPr>
          <w:color w:val="F50003"/>
        </w:rPr>
      </w:pPr>
      <w:r w:rsidRPr="003F4AD6">
        <w:rPr>
          <w:color w:val="F50003"/>
        </w:rPr>
        <w:t xml:space="preserve">HONR </w:t>
      </w:r>
      <w:r>
        <w:rPr>
          <w:color w:val="F50003"/>
        </w:rPr>
        <w:t>3310-</w:t>
      </w:r>
      <w:r w:rsidR="00801DEC">
        <w:rPr>
          <w:color w:val="F50003"/>
        </w:rPr>
        <w:t>26</w:t>
      </w:r>
      <w:r>
        <w:rPr>
          <w:color w:val="F50003"/>
        </w:rPr>
        <w:t xml:space="preserve">: </w:t>
      </w:r>
      <w:r w:rsidR="00D53AF7">
        <w:rPr>
          <w:b/>
          <w:color w:val="F50003"/>
        </w:rPr>
        <w:t>Digital Civil Rights</w:t>
      </w:r>
      <w:r>
        <w:rPr>
          <w:b/>
          <w:color w:val="F50003"/>
        </w:rPr>
        <w:t xml:space="preserve"> </w:t>
      </w:r>
    </w:p>
    <w:p w14:paraId="7B7155FD" w14:textId="1EBA01BE" w:rsidR="00994FC5" w:rsidRDefault="00D53AF7" w:rsidP="00D53AF7">
      <w:pPr>
        <w:jc w:val="center"/>
      </w:pPr>
      <w:r>
        <w:rPr>
          <w:i/>
        </w:rPr>
        <w:t>Ari Waldman</w:t>
      </w:r>
      <w:r w:rsidR="00994FC5">
        <w:rPr>
          <w:i/>
        </w:rPr>
        <w:t xml:space="preserve">, </w:t>
      </w:r>
      <w:r>
        <w:rPr>
          <w:i/>
        </w:rPr>
        <w:t>School of Law</w:t>
      </w:r>
    </w:p>
    <w:p w14:paraId="45FCC9B0" w14:textId="043747EE" w:rsidR="00994FC5" w:rsidRPr="003F4AD6" w:rsidRDefault="00994FC5" w:rsidP="00994FC5">
      <w:pPr>
        <w:jc w:val="center"/>
      </w:pPr>
      <w:r w:rsidRPr="003F4AD6">
        <w:t xml:space="preserve">Times: </w:t>
      </w:r>
      <w:r>
        <w:t>Tues</w:t>
      </w:r>
      <w:r w:rsidR="00D53AF7">
        <w:t>, Fri</w:t>
      </w:r>
      <w:r w:rsidRPr="003F4AD6">
        <w:t xml:space="preserve"> / </w:t>
      </w:r>
      <w:r>
        <w:t>3:</w:t>
      </w:r>
      <w:r w:rsidR="00D53AF7">
        <w:t>25</w:t>
      </w:r>
      <w:r>
        <w:t>-</w:t>
      </w:r>
      <w:r w:rsidR="00D53AF7">
        <w:t>5</w:t>
      </w:r>
      <w:r>
        <w:t>:0</w:t>
      </w:r>
      <w:r w:rsidR="00D53AF7">
        <w:t>5</w:t>
      </w:r>
      <w:r>
        <w:t xml:space="preserve">pm  |  CRN: </w:t>
      </w:r>
      <w:r w:rsidR="00D53AF7">
        <w:t>37737</w:t>
      </w:r>
    </w:p>
    <w:p w14:paraId="56BA7B6A" w14:textId="151B3F0E" w:rsidR="00F6147F" w:rsidRDefault="00D53AF7" w:rsidP="007C10F2">
      <w:pPr>
        <w:pStyle w:val="NormalWeb"/>
        <w:rPr>
          <w:rFonts w:eastAsiaTheme="majorEastAsia"/>
          <w:bCs/>
          <w:color w:val="000000" w:themeColor="text1"/>
          <w:sz w:val="22"/>
          <w:szCs w:val="20"/>
        </w:rPr>
      </w:pPr>
      <w:r>
        <w:rPr>
          <w:rFonts w:eastAsiaTheme="majorEastAsia"/>
          <w:bCs/>
          <w:color w:val="000000" w:themeColor="text1"/>
          <w:sz w:val="22"/>
          <w:szCs w:val="20"/>
        </w:rPr>
        <w:t>This seminar focuses on how our most fundamental freedoms and liberties are affected by new and advancing technologies. Our reading will be a combination of judicial decisions, legal and sociological scholarship and more popular sources. The chief goal of this seminar is to get us thinking about the ways technology changes society, using civil liberties as a case study, with the hope that the di</w:t>
      </w:r>
      <w:r w:rsidR="00ED2558">
        <w:rPr>
          <w:rFonts w:eastAsiaTheme="majorEastAsia"/>
          <w:bCs/>
          <w:color w:val="000000" w:themeColor="text1"/>
          <w:sz w:val="22"/>
          <w:szCs w:val="20"/>
        </w:rPr>
        <w:t>s</w:t>
      </w:r>
      <w:r>
        <w:rPr>
          <w:rFonts w:eastAsiaTheme="majorEastAsia"/>
          <w:bCs/>
          <w:color w:val="000000" w:themeColor="text1"/>
          <w:sz w:val="22"/>
          <w:szCs w:val="20"/>
        </w:rPr>
        <w:t xml:space="preserve">cussions spark more complex theorizing about the effects of technology, particularly on marginalized populations and what, if anything, we can do about it. </w:t>
      </w:r>
    </w:p>
    <w:p w14:paraId="544BE8C7" w14:textId="7F2DEEEC" w:rsidR="0061297C" w:rsidRDefault="0061297C" w:rsidP="007C10F2">
      <w:pPr>
        <w:pStyle w:val="NormalWeb"/>
        <w:rPr>
          <w:rFonts w:eastAsiaTheme="majorEastAsia"/>
          <w:bCs/>
          <w:color w:val="000000" w:themeColor="text1"/>
          <w:sz w:val="22"/>
          <w:szCs w:val="20"/>
        </w:rPr>
      </w:pPr>
    </w:p>
    <w:p w14:paraId="2C7E54F8" w14:textId="003399DB" w:rsidR="0061297C" w:rsidRDefault="0061297C" w:rsidP="007C10F2">
      <w:pPr>
        <w:pStyle w:val="NormalWeb"/>
        <w:rPr>
          <w:rFonts w:eastAsiaTheme="majorEastAsia"/>
          <w:bCs/>
          <w:color w:val="000000" w:themeColor="text1"/>
          <w:sz w:val="22"/>
          <w:szCs w:val="20"/>
        </w:rPr>
      </w:pPr>
    </w:p>
    <w:p w14:paraId="56A2238D" w14:textId="77777777" w:rsidR="0061297C" w:rsidRDefault="0061297C" w:rsidP="007C10F2">
      <w:pPr>
        <w:pStyle w:val="NormalWeb"/>
        <w:rPr>
          <w:rFonts w:eastAsiaTheme="majorEastAsia"/>
          <w:bCs/>
          <w:color w:val="000000" w:themeColor="text1"/>
          <w:sz w:val="22"/>
          <w:szCs w:val="20"/>
        </w:rPr>
      </w:pPr>
    </w:p>
    <w:p w14:paraId="46D6BAF2" w14:textId="77777777" w:rsidR="0061297C" w:rsidRDefault="0061297C" w:rsidP="007C10F2">
      <w:pPr>
        <w:jc w:val="center"/>
        <w:rPr>
          <w:color w:val="F50003"/>
        </w:rPr>
      </w:pPr>
    </w:p>
    <w:p w14:paraId="725A6D1C" w14:textId="058E8025" w:rsidR="007C10F2" w:rsidRPr="00950058" w:rsidRDefault="007C10F2" w:rsidP="007C10F2">
      <w:pPr>
        <w:jc w:val="center"/>
        <w:rPr>
          <w:color w:val="F50003"/>
        </w:rPr>
      </w:pPr>
      <w:r w:rsidRPr="003F4AD6">
        <w:rPr>
          <w:color w:val="F50003"/>
        </w:rPr>
        <w:t xml:space="preserve">HONR </w:t>
      </w:r>
      <w:r>
        <w:rPr>
          <w:color w:val="F50003"/>
        </w:rPr>
        <w:t>3310-</w:t>
      </w:r>
      <w:r w:rsidR="008E3942">
        <w:rPr>
          <w:color w:val="F50003"/>
        </w:rPr>
        <w:t>27</w:t>
      </w:r>
      <w:r>
        <w:rPr>
          <w:color w:val="F50003"/>
        </w:rPr>
        <w:t xml:space="preserve">: </w:t>
      </w:r>
      <w:r w:rsidR="008E3942">
        <w:rPr>
          <w:b/>
          <w:color w:val="F50003"/>
        </w:rPr>
        <w:t>Paradoxes and Puzzles in Contemporary Thought</w:t>
      </w:r>
      <w:r>
        <w:rPr>
          <w:b/>
          <w:color w:val="F50003"/>
        </w:rPr>
        <w:t xml:space="preserve"> </w:t>
      </w:r>
    </w:p>
    <w:p w14:paraId="1218B353" w14:textId="52059BE1" w:rsidR="007C10F2" w:rsidRDefault="008E3942" w:rsidP="007C10F2">
      <w:pPr>
        <w:jc w:val="center"/>
      </w:pPr>
      <w:r>
        <w:rPr>
          <w:i/>
        </w:rPr>
        <w:t>Branden Fitelson</w:t>
      </w:r>
      <w:r w:rsidR="007C10F2">
        <w:rPr>
          <w:i/>
        </w:rPr>
        <w:t>, Department of P</w:t>
      </w:r>
      <w:r>
        <w:rPr>
          <w:i/>
        </w:rPr>
        <w:t>hilosophy and Religion</w:t>
      </w:r>
      <w:r w:rsidR="007C10F2">
        <w:rPr>
          <w:i/>
        </w:rPr>
        <w:t>, CSSH</w:t>
      </w:r>
    </w:p>
    <w:p w14:paraId="58A43D36" w14:textId="4163A989" w:rsidR="007C10F2" w:rsidRPr="003F4AD6" w:rsidRDefault="007C10F2" w:rsidP="007C10F2">
      <w:pPr>
        <w:jc w:val="center"/>
      </w:pPr>
      <w:r w:rsidRPr="003F4AD6">
        <w:t xml:space="preserve">Times: </w:t>
      </w:r>
      <w:r w:rsidR="008E3942">
        <w:t xml:space="preserve">Mon, </w:t>
      </w:r>
      <w:r>
        <w:t>Wed</w:t>
      </w:r>
      <w:r w:rsidR="008E3942">
        <w:t xml:space="preserve">, Thur </w:t>
      </w:r>
      <w:r w:rsidRPr="003F4AD6">
        <w:t xml:space="preserve"> / </w:t>
      </w:r>
      <w:r w:rsidR="008E3942">
        <w:t>10:30</w:t>
      </w:r>
      <w:r>
        <w:t>-</w:t>
      </w:r>
      <w:r w:rsidR="008E3942">
        <w:t>11</w:t>
      </w:r>
      <w:r>
        <w:t>:</w:t>
      </w:r>
      <w:r w:rsidR="008E3942">
        <w:t>35a</w:t>
      </w:r>
      <w:r>
        <w:t xml:space="preserve">m  |  CRN: </w:t>
      </w:r>
      <w:r w:rsidR="008E3942">
        <w:t>37738</w:t>
      </w:r>
    </w:p>
    <w:p w14:paraId="2FCD1417" w14:textId="04FBE72B" w:rsidR="007C10F2" w:rsidRDefault="005271D5" w:rsidP="007C10F2">
      <w:pPr>
        <w:pStyle w:val="NormalWeb"/>
        <w:rPr>
          <w:rFonts w:eastAsiaTheme="majorEastAsia"/>
          <w:bCs/>
          <w:color w:val="000000" w:themeColor="text1"/>
          <w:sz w:val="22"/>
          <w:szCs w:val="20"/>
        </w:rPr>
      </w:pPr>
      <w:r>
        <w:rPr>
          <w:rFonts w:eastAsiaTheme="majorEastAsia"/>
          <w:bCs/>
          <w:color w:val="000000" w:themeColor="text1"/>
          <w:sz w:val="22"/>
          <w:szCs w:val="20"/>
        </w:rPr>
        <w:t xml:space="preserve">Every area of contemporary thought (from the sciences to philosophy, religion and the arts) faces its own distinctive paradoxes and puzzles. By examining these conundrums, we can gain deep insights into the nature (and philosophical foundations) of various disciplines. This course provides a novel and application-oriented introduction to modern philosophy and its relation to many other parts of inquiry. No background in philosophy (or the other disciplines discussed) will be assumed. </w:t>
      </w:r>
    </w:p>
    <w:p w14:paraId="56407C5A" w14:textId="77777777" w:rsidR="00C743CE" w:rsidRDefault="00C743CE" w:rsidP="00C743CE">
      <w:pPr>
        <w:jc w:val="center"/>
        <w:rPr>
          <w:color w:val="F50003"/>
          <w:szCs w:val="22"/>
        </w:rPr>
      </w:pPr>
    </w:p>
    <w:p w14:paraId="26339039" w14:textId="77777777" w:rsidR="00F6147F" w:rsidRDefault="00F6147F" w:rsidP="00F6147F">
      <w:pPr>
        <w:jc w:val="center"/>
        <w:rPr>
          <w:color w:val="F50003"/>
          <w:szCs w:val="22"/>
        </w:rPr>
      </w:pPr>
    </w:p>
    <w:p w14:paraId="37465F2D" w14:textId="5F1C1BE7" w:rsidR="00F6147F" w:rsidRPr="003B3BFA" w:rsidRDefault="00F6147F" w:rsidP="00F6147F">
      <w:pPr>
        <w:jc w:val="center"/>
        <w:rPr>
          <w:b/>
          <w:color w:val="F50003"/>
          <w:szCs w:val="22"/>
        </w:rPr>
      </w:pPr>
      <w:r w:rsidRPr="003B3BFA">
        <w:rPr>
          <w:color w:val="F50003"/>
          <w:szCs w:val="22"/>
        </w:rPr>
        <w:t>HONR 3310-</w:t>
      </w:r>
      <w:r w:rsidR="00AD0CB7">
        <w:rPr>
          <w:color w:val="F50003"/>
          <w:szCs w:val="22"/>
        </w:rPr>
        <w:t>29</w:t>
      </w:r>
      <w:r w:rsidRPr="003B3BFA">
        <w:rPr>
          <w:color w:val="F50003"/>
          <w:szCs w:val="22"/>
        </w:rPr>
        <w:t xml:space="preserve">: </w:t>
      </w:r>
      <w:r w:rsidR="004873D9">
        <w:rPr>
          <w:b/>
          <w:color w:val="F50003"/>
          <w:szCs w:val="22"/>
        </w:rPr>
        <w:t>Enabling the Platform Economy with Computing Technology and Digital Business Transformations</w:t>
      </w:r>
    </w:p>
    <w:p w14:paraId="4F17A8F2" w14:textId="77777777" w:rsidR="0044684F" w:rsidRDefault="00ED2558" w:rsidP="004873D9">
      <w:pPr>
        <w:jc w:val="center"/>
        <w:rPr>
          <w:i/>
        </w:rPr>
      </w:pPr>
      <w:r>
        <w:rPr>
          <w:i/>
        </w:rPr>
        <w:t xml:space="preserve">Yakov Bart, Department of Business, DMSB and </w:t>
      </w:r>
    </w:p>
    <w:p w14:paraId="3BE3EF26" w14:textId="6ADD83D6" w:rsidR="004873D9" w:rsidRDefault="004873D9" w:rsidP="004873D9">
      <w:pPr>
        <w:jc w:val="center"/>
      </w:pPr>
      <w:r>
        <w:rPr>
          <w:i/>
        </w:rPr>
        <w:t xml:space="preserve">David </w:t>
      </w:r>
      <w:proofErr w:type="spellStart"/>
      <w:r>
        <w:rPr>
          <w:i/>
        </w:rPr>
        <w:t>Kaeli</w:t>
      </w:r>
      <w:proofErr w:type="spellEnd"/>
      <w:r>
        <w:rPr>
          <w:i/>
        </w:rPr>
        <w:t>, Department of Electrical and Computer Engineering, COE</w:t>
      </w:r>
    </w:p>
    <w:p w14:paraId="13AA632F" w14:textId="5BAF7172" w:rsidR="00F6147F" w:rsidRPr="003B3BFA" w:rsidRDefault="00F6147F" w:rsidP="00F6147F">
      <w:pPr>
        <w:jc w:val="center"/>
        <w:rPr>
          <w:szCs w:val="22"/>
        </w:rPr>
      </w:pPr>
      <w:r w:rsidRPr="003B3BFA">
        <w:rPr>
          <w:szCs w:val="22"/>
        </w:rPr>
        <w:t xml:space="preserve">Times: </w:t>
      </w:r>
      <w:proofErr w:type="spellStart"/>
      <w:r w:rsidR="004873D9">
        <w:rPr>
          <w:szCs w:val="22"/>
        </w:rPr>
        <w:t>Thur</w:t>
      </w:r>
      <w:proofErr w:type="spellEnd"/>
      <w:r w:rsidRPr="003B3BFA">
        <w:rPr>
          <w:szCs w:val="22"/>
        </w:rPr>
        <w:t xml:space="preserve"> /</w:t>
      </w:r>
      <w:r>
        <w:rPr>
          <w:szCs w:val="22"/>
        </w:rPr>
        <w:t xml:space="preserve"> 5:00-8:00pm</w:t>
      </w:r>
      <w:r w:rsidR="004873D9">
        <w:rPr>
          <w:szCs w:val="22"/>
        </w:rPr>
        <w:t xml:space="preserve"> </w:t>
      </w:r>
      <w:bookmarkStart w:id="0" w:name="_GoBack"/>
      <w:bookmarkEnd w:id="0"/>
      <w:r w:rsidRPr="003B3BFA">
        <w:rPr>
          <w:szCs w:val="22"/>
        </w:rPr>
        <w:t xml:space="preserve">| CRN: </w:t>
      </w:r>
      <w:r w:rsidR="004873D9">
        <w:rPr>
          <w:szCs w:val="22"/>
        </w:rPr>
        <w:t>37740</w:t>
      </w:r>
      <w:r w:rsidR="00F05EAC">
        <w:rPr>
          <w:szCs w:val="22"/>
        </w:rPr>
        <w:t xml:space="preserve"> | </w:t>
      </w:r>
      <w:proofErr w:type="spellStart"/>
      <w:r w:rsidR="00F05EAC">
        <w:rPr>
          <w:szCs w:val="22"/>
        </w:rPr>
        <w:t>NUpath</w:t>
      </w:r>
      <w:proofErr w:type="spellEnd"/>
      <w:r w:rsidR="00F05EAC">
        <w:rPr>
          <w:szCs w:val="22"/>
        </w:rPr>
        <w:t>: EI</w:t>
      </w:r>
    </w:p>
    <w:p w14:paraId="3C89C42E" w14:textId="77777777" w:rsidR="00F6147F" w:rsidRDefault="00F6147F" w:rsidP="00F6147F">
      <w:pPr>
        <w:jc w:val="center"/>
        <w:rPr>
          <w:color w:val="333333"/>
          <w:sz w:val="22"/>
          <w:szCs w:val="20"/>
        </w:rPr>
      </w:pPr>
    </w:p>
    <w:p w14:paraId="75242A46" w14:textId="47571B28" w:rsidR="004873D9" w:rsidRDefault="004873D9" w:rsidP="00F6147F">
      <w:pPr>
        <w:rPr>
          <w:color w:val="333333"/>
          <w:sz w:val="22"/>
          <w:szCs w:val="20"/>
        </w:rPr>
      </w:pPr>
      <w:r w:rsidRPr="004873D9">
        <w:rPr>
          <w:color w:val="333333"/>
          <w:sz w:val="22"/>
          <w:szCs w:val="20"/>
        </w:rPr>
        <w:t xml:space="preserve">The increasing digitization of the economy and </w:t>
      </w:r>
      <w:r w:rsidR="00ED2558">
        <w:rPr>
          <w:color w:val="333333"/>
          <w:sz w:val="22"/>
          <w:szCs w:val="20"/>
        </w:rPr>
        <w:t xml:space="preserve">the </w:t>
      </w:r>
      <w:r w:rsidRPr="004873D9">
        <w:rPr>
          <w:color w:val="333333"/>
          <w:sz w:val="22"/>
          <w:szCs w:val="20"/>
        </w:rPr>
        <w:t>accelerating rise of platform-based businesses has been changing not just the kind of products and services that companies produce but fundamentally altering the way they generate value and deliver it to final customers. New computing technologies have allowed a variety of innovative business models to flourish, disrupting many mature industries and transforming the future of commerce, healthcare, transportation, lodging, energy, computing, and other industries. McKinsey experts believe that by 2025 over $60 trillion (about 30 percent of total world revenue that year) will be mediated by digital platforms, and yet only 3% of established companies have adopted an effective platform strategy. As the platform economy evolves, there are both new opportunities as well as new challenges that arise with heightened complexity.</w:t>
      </w:r>
    </w:p>
    <w:p w14:paraId="70242CDF" w14:textId="77777777" w:rsidR="004873D9" w:rsidRDefault="004873D9" w:rsidP="00F6147F">
      <w:pPr>
        <w:rPr>
          <w:color w:val="333333"/>
          <w:sz w:val="22"/>
          <w:szCs w:val="20"/>
        </w:rPr>
      </w:pPr>
    </w:p>
    <w:p w14:paraId="3018B64D" w14:textId="36CEB5E6" w:rsidR="00AD0CB7" w:rsidRDefault="004873D9" w:rsidP="00F6147F">
      <w:pPr>
        <w:rPr>
          <w:color w:val="333333"/>
          <w:sz w:val="22"/>
          <w:szCs w:val="20"/>
        </w:rPr>
      </w:pPr>
      <w:r w:rsidRPr="004873D9">
        <w:rPr>
          <w:color w:val="333333"/>
          <w:sz w:val="22"/>
          <w:szCs w:val="20"/>
        </w:rPr>
        <w:t>This interdisciplinary course examines the platform economy through two different lenses. First, we discuss the underlying computing technologies that have emerged to support more convenient and cost-effective access to assets and resources via platforms and sharing mechanisms. Second, we examine the key economic drivers and building blocks of digital business transformations underlying the best practices of the platform economy and discuss how companies and governments can successfully take advantage of emerging multi-sided platforms and market-driven network externalities. We will explore both technological and consumer-based perspectives to highlight potential biases and discrimination arising in the platform economy and consider various approaches for establishing fair and appropriate regulations and policies to mitigate such issues.</w:t>
      </w:r>
    </w:p>
    <w:p w14:paraId="3325062E" w14:textId="2E6AF372" w:rsidR="0061297C" w:rsidRDefault="0061297C" w:rsidP="00F6147F">
      <w:pPr>
        <w:rPr>
          <w:color w:val="F50003"/>
          <w:szCs w:val="22"/>
        </w:rPr>
      </w:pPr>
    </w:p>
    <w:p w14:paraId="580A22FF" w14:textId="17ED6E86" w:rsidR="0061297C" w:rsidRDefault="0061297C" w:rsidP="00F6147F">
      <w:pPr>
        <w:rPr>
          <w:color w:val="F50003"/>
          <w:szCs w:val="22"/>
        </w:rPr>
      </w:pPr>
    </w:p>
    <w:p w14:paraId="0AB5D503" w14:textId="7CB98EC1" w:rsidR="0061297C" w:rsidRDefault="0061297C" w:rsidP="00F6147F">
      <w:pPr>
        <w:rPr>
          <w:color w:val="F50003"/>
          <w:szCs w:val="22"/>
        </w:rPr>
      </w:pPr>
    </w:p>
    <w:p w14:paraId="75A68AEE" w14:textId="112CC061" w:rsidR="0061297C" w:rsidRDefault="0061297C" w:rsidP="00F6147F">
      <w:pPr>
        <w:rPr>
          <w:color w:val="F50003"/>
          <w:szCs w:val="22"/>
        </w:rPr>
      </w:pPr>
    </w:p>
    <w:p w14:paraId="7CDCFCB6" w14:textId="44D7CA27" w:rsidR="0061297C" w:rsidRDefault="0061297C" w:rsidP="00F6147F">
      <w:pPr>
        <w:rPr>
          <w:color w:val="F50003"/>
          <w:szCs w:val="22"/>
        </w:rPr>
      </w:pPr>
    </w:p>
    <w:p w14:paraId="257313B6" w14:textId="4AC7E2EA" w:rsidR="0061297C" w:rsidRDefault="0061297C" w:rsidP="00F6147F">
      <w:pPr>
        <w:rPr>
          <w:color w:val="F50003"/>
          <w:szCs w:val="22"/>
        </w:rPr>
      </w:pPr>
    </w:p>
    <w:p w14:paraId="715914E1" w14:textId="0182EED5" w:rsidR="0061297C" w:rsidRDefault="0061297C" w:rsidP="00F6147F">
      <w:pPr>
        <w:rPr>
          <w:color w:val="F50003"/>
          <w:szCs w:val="22"/>
        </w:rPr>
      </w:pPr>
    </w:p>
    <w:p w14:paraId="171114DC" w14:textId="0559E73C" w:rsidR="0061297C" w:rsidRDefault="0061297C" w:rsidP="00F6147F">
      <w:pPr>
        <w:rPr>
          <w:color w:val="F50003"/>
          <w:szCs w:val="22"/>
        </w:rPr>
      </w:pPr>
    </w:p>
    <w:p w14:paraId="04C2F0AD" w14:textId="77777777" w:rsidR="0061297C" w:rsidRDefault="0061297C" w:rsidP="00F6147F">
      <w:pPr>
        <w:rPr>
          <w:color w:val="F50003"/>
          <w:szCs w:val="22"/>
        </w:rPr>
      </w:pPr>
    </w:p>
    <w:p w14:paraId="7C049024" w14:textId="77777777" w:rsidR="004873D9" w:rsidRDefault="004873D9" w:rsidP="00F6147F">
      <w:pPr>
        <w:rPr>
          <w:color w:val="F50003"/>
          <w:szCs w:val="22"/>
        </w:rPr>
      </w:pPr>
    </w:p>
    <w:p w14:paraId="589B3B34" w14:textId="35454E73" w:rsidR="00AD0CB7" w:rsidRPr="003B3BFA" w:rsidRDefault="00AD0CB7" w:rsidP="00AD0CB7">
      <w:pPr>
        <w:jc w:val="center"/>
        <w:rPr>
          <w:b/>
          <w:color w:val="F50003"/>
          <w:szCs w:val="22"/>
        </w:rPr>
      </w:pPr>
      <w:r w:rsidRPr="003B3BFA">
        <w:rPr>
          <w:color w:val="F50003"/>
          <w:szCs w:val="22"/>
        </w:rPr>
        <w:t>HONR 3310-</w:t>
      </w:r>
      <w:r>
        <w:rPr>
          <w:color w:val="F50003"/>
          <w:szCs w:val="22"/>
        </w:rPr>
        <w:t>30</w:t>
      </w:r>
      <w:r w:rsidRPr="003B3BFA">
        <w:rPr>
          <w:color w:val="F50003"/>
          <w:szCs w:val="22"/>
        </w:rPr>
        <w:t xml:space="preserve">: </w:t>
      </w:r>
      <w:r>
        <w:rPr>
          <w:b/>
          <w:color w:val="F50003"/>
          <w:szCs w:val="22"/>
        </w:rPr>
        <w:t>Entreprene</w:t>
      </w:r>
      <w:r w:rsidR="00ED2558">
        <w:rPr>
          <w:b/>
          <w:color w:val="F50003"/>
          <w:szCs w:val="22"/>
        </w:rPr>
        <w:t>u</w:t>
      </w:r>
      <w:r>
        <w:rPr>
          <w:b/>
          <w:color w:val="F50003"/>
          <w:szCs w:val="22"/>
        </w:rPr>
        <w:t>rship in Health Sciences</w:t>
      </w:r>
    </w:p>
    <w:p w14:paraId="35CD6E72" w14:textId="54D7B7D5" w:rsidR="00ED2558" w:rsidRDefault="00AD0CB7" w:rsidP="00AD0CB7">
      <w:pPr>
        <w:jc w:val="center"/>
        <w:rPr>
          <w:i/>
          <w:szCs w:val="22"/>
        </w:rPr>
      </w:pPr>
      <w:r>
        <w:rPr>
          <w:i/>
          <w:szCs w:val="22"/>
        </w:rPr>
        <w:t>J</w:t>
      </w:r>
      <w:r w:rsidR="00ED2558">
        <w:rPr>
          <w:i/>
          <w:szCs w:val="22"/>
        </w:rPr>
        <w:t>ack</w:t>
      </w:r>
      <w:r>
        <w:rPr>
          <w:i/>
          <w:szCs w:val="22"/>
        </w:rPr>
        <w:t xml:space="preserve"> Reynolds, Department of Pharmacy and Health Systems Science </w:t>
      </w:r>
    </w:p>
    <w:p w14:paraId="563B2377" w14:textId="6D3F708B" w:rsidR="00AD0CB7" w:rsidRPr="003B3BFA" w:rsidRDefault="00AD0CB7" w:rsidP="00AD0CB7">
      <w:pPr>
        <w:jc w:val="center"/>
        <w:rPr>
          <w:szCs w:val="22"/>
        </w:rPr>
      </w:pPr>
      <w:r w:rsidRPr="003B3BFA">
        <w:rPr>
          <w:i/>
          <w:szCs w:val="22"/>
        </w:rPr>
        <w:t>Bouvé</w:t>
      </w:r>
      <w:r>
        <w:rPr>
          <w:i/>
          <w:szCs w:val="22"/>
        </w:rPr>
        <w:t xml:space="preserve"> College of Health Sciences</w:t>
      </w:r>
    </w:p>
    <w:p w14:paraId="35CC6373" w14:textId="1458FEC0" w:rsidR="00AD0CB7" w:rsidRPr="003B3BFA" w:rsidRDefault="00AD0CB7" w:rsidP="00AD0CB7">
      <w:pPr>
        <w:jc w:val="center"/>
        <w:rPr>
          <w:szCs w:val="22"/>
        </w:rPr>
      </w:pPr>
      <w:r w:rsidRPr="003B3BFA">
        <w:rPr>
          <w:szCs w:val="22"/>
        </w:rPr>
        <w:t xml:space="preserve">Times: </w:t>
      </w:r>
      <w:r>
        <w:rPr>
          <w:szCs w:val="22"/>
        </w:rPr>
        <w:t>Tue, Fri</w:t>
      </w:r>
      <w:r w:rsidRPr="003B3BFA">
        <w:rPr>
          <w:szCs w:val="22"/>
        </w:rPr>
        <w:t xml:space="preserve"> /</w:t>
      </w:r>
      <w:r>
        <w:rPr>
          <w:szCs w:val="22"/>
        </w:rPr>
        <w:t xml:space="preserve"> 8:00-9:40am </w:t>
      </w:r>
      <w:r w:rsidRPr="003B3BFA">
        <w:rPr>
          <w:szCs w:val="22"/>
        </w:rPr>
        <w:t xml:space="preserve">| CRN: </w:t>
      </w:r>
      <w:r>
        <w:rPr>
          <w:szCs w:val="22"/>
        </w:rPr>
        <w:t>37874</w:t>
      </w:r>
    </w:p>
    <w:p w14:paraId="7D0FF6BC" w14:textId="77777777" w:rsidR="00AD0CB7" w:rsidRDefault="00AD0CB7" w:rsidP="00AD0CB7">
      <w:pPr>
        <w:jc w:val="center"/>
        <w:rPr>
          <w:color w:val="333333"/>
          <w:sz w:val="22"/>
          <w:szCs w:val="20"/>
        </w:rPr>
      </w:pPr>
    </w:p>
    <w:p w14:paraId="5E50B0CB" w14:textId="0932EEEA" w:rsidR="00AD0CB7" w:rsidRDefault="005220F1" w:rsidP="00F6147F">
      <w:pPr>
        <w:rPr>
          <w:color w:val="F50003"/>
          <w:szCs w:val="22"/>
        </w:rPr>
      </w:pPr>
      <w:r>
        <w:rPr>
          <w:color w:val="333333"/>
          <w:sz w:val="22"/>
          <w:szCs w:val="20"/>
        </w:rPr>
        <w:t>This course addresses principles of entrepreneurship and their applications in the health care industry, with particular relevance to health care ventures and technology. Students will consider the requirements, costs and benefits of various forms of financial options open to entrepreneurs. Presentations and discussions in the course will be led by accomplished entrepren</w:t>
      </w:r>
      <w:r w:rsidR="009372FD">
        <w:rPr>
          <w:color w:val="333333"/>
          <w:sz w:val="22"/>
          <w:szCs w:val="20"/>
        </w:rPr>
        <w:t>e</w:t>
      </w:r>
      <w:r>
        <w:rPr>
          <w:color w:val="333333"/>
          <w:sz w:val="22"/>
          <w:szCs w:val="20"/>
        </w:rPr>
        <w:t>urs and practitioners who are engaged in health care teaching, research and business. Case studies will identify the challenges and rewards of successful entrepreneurial ventures that will set positive examples for budding entrepren</w:t>
      </w:r>
      <w:r w:rsidR="009372FD">
        <w:rPr>
          <w:color w:val="333333"/>
          <w:sz w:val="22"/>
          <w:szCs w:val="20"/>
        </w:rPr>
        <w:t>eu</w:t>
      </w:r>
      <w:r>
        <w:rPr>
          <w:color w:val="333333"/>
          <w:sz w:val="22"/>
          <w:szCs w:val="20"/>
        </w:rPr>
        <w:t xml:space="preserve">rs in leading change and </w:t>
      </w:r>
      <w:r w:rsidR="00AC6874">
        <w:rPr>
          <w:color w:val="333333"/>
          <w:sz w:val="22"/>
          <w:szCs w:val="20"/>
        </w:rPr>
        <w:t>innovation</w:t>
      </w:r>
      <w:r>
        <w:rPr>
          <w:color w:val="333333"/>
          <w:sz w:val="22"/>
          <w:szCs w:val="20"/>
        </w:rPr>
        <w:t xml:space="preserve">.  </w:t>
      </w:r>
    </w:p>
    <w:p w14:paraId="21B61089" w14:textId="6984EFD3" w:rsidR="00F56681" w:rsidRPr="00C743CE" w:rsidRDefault="00F56681" w:rsidP="00C743CE">
      <w:pPr>
        <w:pStyle w:val="NormalWeb"/>
        <w:shd w:val="clear" w:color="auto" w:fill="FFFFFF"/>
        <w:rPr>
          <w:color w:val="333333"/>
          <w:sz w:val="22"/>
          <w:szCs w:val="20"/>
        </w:rPr>
      </w:pPr>
    </w:p>
    <w:sectPr w:rsidR="00F56681" w:rsidRPr="00C743CE" w:rsidSect="003B3BFA">
      <w:headerReference w:type="default" r:id="rId8"/>
      <w:footerReference w:type="default" r:id="rId9"/>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E7935" w14:textId="77777777" w:rsidR="001B4B3B" w:rsidRDefault="001B4B3B" w:rsidP="00EF5BF7">
      <w:r>
        <w:separator/>
      </w:r>
    </w:p>
  </w:endnote>
  <w:endnote w:type="continuationSeparator" w:id="0">
    <w:p w14:paraId="65C20508" w14:textId="77777777" w:rsidR="001B4B3B" w:rsidRDefault="001B4B3B" w:rsidP="00EF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1811" w14:textId="2DC6AD6A" w:rsidR="00EC0EEA" w:rsidRPr="00EF5BF7" w:rsidRDefault="00680CCE">
    <w:pPr>
      <w:pStyle w:val="Footer"/>
      <w:jc w:val="right"/>
      <w:rPr>
        <w:color w:val="000000" w:themeColor="text1"/>
      </w:rPr>
    </w:pPr>
    <w:r>
      <w:rPr>
        <w:color w:val="000000" w:themeColor="text1"/>
        <w:sz w:val="20"/>
        <w:szCs w:val="20"/>
      </w:rPr>
      <w:t>SPRING</w:t>
    </w:r>
    <w:r w:rsidR="00EC0EEA">
      <w:rPr>
        <w:color w:val="000000" w:themeColor="text1"/>
        <w:sz w:val="20"/>
        <w:szCs w:val="20"/>
      </w:rPr>
      <w:t xml:space="preserve"> 202</w:t>
    </w:r>
    <w:r>
      <w:rPr>
        <w:color w:val="000000" w:themeColor="text1"/>
        <w:sz w:val="20"/>
        <w:szCs w:val="20"/>
      </w:rPr>
      <w:t>1</w:t>
    </w:r>
    <w:r w:rsidR="00EC0EEA">
      <w:rPr>
        <w:color w:val="000000" w:themeColor="text1"/>
        <w:sz w:val="20"/>
        <w:szCs w:val="20"/>
      </w:rPr>
      <w:t xml:space="preserve"> HONORS COURSE OFFERINGS     </w:t>
    </w:r>
    <w:r w:rsidR="00EC0EEA" w:rsidRPr="00EF5BF7">
      <w:rPr>
        <w:color w:val="000000" w:themeColor="text1"/>
        <w:sz w:val="20"/>
        <w:szCs w:val="20"/>
      </w:rPr>
      <w:t xml:space="preserve"> </w:t>
    </w:r>
    <w:r w:rsidR="00EC0EEA" w:rsidRPr="00EF5BF7">
      <w:rPr>
        <w:color w:val="000000" w:themeColor="text1"/>
        <w:sz w:val="20"/>
        <w:szCs w:val="20"/>
      </w:rPr>
      <w:fldChar w:fldCharType="begin"/>
    </w:r>
    <w:r w:rsidR="00EC0EEA" w:rsidRPr="00EF5BF7">
      <w:rPr>
        <w:color w:val="000000" w:themeColor="text1"/>
        <w:sz w:val="20"/>
        <w:szCs w:val="20"/>
      </w:rPr>
      <w:instrText xml:space="preserve"> PAGE  \* Arabic </w:instrText>
    </w:r>
    <w:r w:rsidR="00EC0EEA" w:rsidRPr="00EF5BF7">
      <w:rPr>
        <w:color w:val="000000" w:themeColor="text1"/>
        <w:sz w:val="20"/>
        <w:szCs w:val="20"/>
      </w:rPr>
      <w:fldChar w:fldCharType="separate"/>
    </w:r>
    <w:r w:rsidR="00EC0EEA">
      <w:rPr>
        <w:noProof/>
        <w:color w:val="000000" w:themeColor="text1"/>
        <w:sz w:val="20"/>
        <w:szCs w:val="20"/>
      </w:rPr>
      <w:t>1</w:t>
    </w:r>
    <w:r w:rsidR="00EC0EEA" w:rsidRPr="00EF5BF7">
      <w:rPr>
        <w:color w:val="000000" w:themeColor="text1"/>
        <w:sz w:val="20"/>
        <w:szCs w:val="20"/>
      </w:rPr>
      <w:fldChar w:fldCharType="end"/>
    </w:r>
  </w:p>
  <w:p w14:paraId="6CC2FC98" w14:textId="77777777" w:rsidR="00EC0EEA" w:rsidRDefault="00EC0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D1497" w14:textId="77777777" w:rsidR="001B4B3B" w:rsidRDefault="001B4B3B" w:rsidP="00EF5BF7">
      <w:r>
        <w:separator/>
      </w:r>
    </w:p>
  </w:footnote>
  <w:footnote w:type="continuationSeparator" w:id="0">
    <w:p w14:paraId="4FABE19F" w14:textId="77777777" w:rsidR="001B4B3B" w:rsidRDefault="001B4B3B" w:rsidP="00EF5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0B50" w14:textId="7CDAC94D" w:rsidR="00EC0EEA" w:rsidRDefault="00EC0EEA">
    <w:pPr>
      <w:pStyle w:val="Header"/>
    </w:pPr>
    <w:r>
      <w:rPr>
        <w:noProof/>
      </w:rPr>
      <w:drawing>
        <wp:inline distT="0" distB="0" distL="0" distR="0" wp14:anchorId="70699398" wp14:editId="5F75E239">
          <wp:extent cx="2634558" cy="8687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4-18 at 9.50.16 AM.png"/>
                  <pic:cNvPicPr/>
                </pic:nvPicPr>
                <pic:blipFill>
                  <a:blip r:embed="rId1">
                    <a:extLst>
                      <a:ext uri="{28A0092B-C50C-407E-A947-70E740481C1C}">
                        <a14:useLocalDpi xmlns:a14="http://schemas.microsoft.com/office/drawing/2010/main" val="0"/>
                      </a:ext>
                    </a:extLst>
                  </a:blip>
                  <a:stretch>
                    <a:fillRect/>
                  </a:stretch>
                </pic:blipFill>
                <pic:spPr>
                  <a:xfrm>
                    <a:off x="0" y="0"/>
                    <a:ext cx="2651590" cy="874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B664C"/>
    <w:multiLevelType w:val="hybridMultilevel"/>
    <w:tmpl w:val="11B835D8"/>
    <w:lvl w:ilvl="0" w:tplc="C1345E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BF7"/>
    <w:rsid w:val="00007B8F"/>
    <w:rsid w:val="0001063F"/>
    <w:rsid w:val="00014E81"/>
    <w:rsid w:val="000172E4"/>
    <w:rsid w:val="000204A1"/>
    <w:rsid w:val="00023881"/>
    <w:rsid w:val="00030A17"/>
    <w:rsid w:val="00032986"/>
    <w:rsid w:val="0004156B"/>
    <w:rsid w:val="0005773C"/>
    <w:rsid w:val="000740C4"/>
    <w:rsid w:val="000768C9"/>
    <w:rsid w:val="00097EB7"/>
    <w:rsid w:val="000A1EE8"/>
    <w:rsid w:val="000B5BBE"/>
    <w:rsid w:val="000C37C3"/>
    <w:rsid w:val="000C4159"/>
    <w:rsid w:val="000C7C5E"/>
    <w:rsid w:val="000D4A53"/>
    <w:rsid w:val="000E1240"/>
    <w:rsid w:val="000E54C4"/>
    <w:rsid w:val="001028E0"/>
    <w:rsid w:val="001208E5"/>
    <w:rsid w:val="00140CB3"/>
    <w:rsid w:val="0015740F"/>
    <w:rsid w:val="0016027F"/>
    <w:rsid w:val="001661B7"/>
    <w:rsid w:val="001822B9"/>
    <w:rsid w:val="00184E00"/>
    <w:rsid w:val="001927E4"/>
    <w:rsid w:val="001A6F0E"/>
    <w:rsid w:val="001B38FA"/>
    <w:rsid w:val="001B4B3B"/>
    <w:rsid w:val="001C250A"/>
    <w:rsid w:val="001C3A80"/>
    <w:rsid w:val="001E75F0"/>
    <w:rsid w:val="00203FB8"/>
    <w:rsid w:val="00213177"/>
    <w:rsid w:val="00225638"/>
    <w:rsid w:val="0022782F"/>
    <w:rsid w:val="00232272"/>
    <w:rsid w:val="00235AF5"/>
    <w:rsid w:val="0026138C"/>
    <w:rsid w:val="0028112B"/>
    <w:rsid w:val="0028541B"/>
    <w:rsid w:val="002943A6"/>
    <w:rsid w:val="002B459F"/>
    <w:rsid w:val="002B46B2"/>
    <w:rsid w:val="002D7219"/>
    <w:rsid w:val="002E5060"/>
    <w:rsid w:val="002E6435"/>
    <w:rsid w:val="002F4DCA"/>
    <w:rsid w:val="0030272C"/>
    <w:rsid w:val="00310337"/>
    <w:rsid w:val="00324AE4"/>
    <w:rsid w:val="00333233"/>
    <w:rsid w:val="00334930"/>
    <w:rsid w:val="00336708"/>
    <w:rsid w:val="00344193"/>
    <w:rsid w:val="00353DDC"/>
    <w:rsid w:val="003605DF"/>
    <w:rsid w:val="00365295"/>
    <w:rsid w:val="0037051F"/>
    <w:rsid w:val="003744AA"/>
    <w:rsid w:val="0037591E"/>
    <w:rsid w:val="0038052D"/>
    <w:rsid w:val="00381D19"/>
    <w:rsid w:val="00382707"/>
    <w:rsid w:val="0039041E"/>
    <w:rsid w:val="00392BFA"/>
    <w:rsid w:val="00394CE4"/>
    <w:rsid w:val="003A10A7"/>
    <w:rsid w:val="003B1A97"/>
    <w:rsid w:val="003B3BFA"/>
    <w:rsid w:val="003B5843"/>
    <w:rsid w:val="003C0FDE"/>
    <w:rsid w:val="003C43A9"/>
    <w:rsid w:val="003E4921"/>
    <w:rsid w:val="003E6894"/>
    <w:rsid w:val="003F4641"/>
    <w:rsid w:val="003F46C5"/>
    <w:rsid w:val="003F4AD6"/>
    <w:rsid w:val="003F4DAD"/>
    <w:rsid w:val="003F7DAF"/>
    <w:rsid w:val="00410DB4"/>
    <w:rsid w:val="00426E8E"/>
    <w:rsid w:val="00441B54"/>
    <w:rsid w:val="0044684F"/>
    <w:rsid w:val="004645B7"/>
    <w:rsid w:val="004809CC"/>
    <w:rsid w:val="00482F81"/>
    <w:rsid w:val="004873D9"/>
    <w:rsid w:val="00491367"/>
    <w:rsid w:val="0049690F"/>
    <w:rsid w:val="004A09EF"/>
    <w:rsid w:val="004A2691"/>
    <w:rsid w:val="004A3E24"/>
    <w:rsid w:val="004C60A1"/>
    <w:rsid w:val="004D2DA3"/>
    <w:rsid w:val="004E7A27"/>
    <w:rsid w:val="004F2C79"/>
    <w:rsid w:val="004F79E6"/>
    <w:rsid w:val="0050744E"/>
    <w:rsid w:val="005220F1"/>
    <w:rsid w:val="005271D5"/>
    <w:rsid w:val="005300E9"/>
    <w:rsid w:val="00544037"/>
    <w:rsid w:val="005462F5"/>
    <w:rsid w:val="00556C2B"/>
    <w:rsid w:val="0057045F"/>
    <w:rsid w:val="00576676"/>
    <w:rsid w:val="00577DEC"/>
    <w:rsid w:val="00580A2F"/>
    <w:rsid w:val="00582337"/>
    <w:rsid w:val="0058270A"/>
    <w:rsid w:val="00593F77"/>
    <w:rsid w:val="0059724E"/>
    <w:rsid w:val="005B0460"/>
    <w:rsid w:val="005B0D1A"/>
    <w:rsid w:val="005B4955"/>
    <w:rsid w:val="005B7C25"/>
    <w:rsid w:val="005C53A3"/>
    <w:rsid w:val="005C7F21"/>
    <w:rsid w:val="005D42C2"/>
    <w:rsid w:val="005E139C"/>
    <w:rsid w:val="005F6416"/>
    <w:rsid w:val="005F7958"/>
    <w:rsid w:val="00606D69"/>
    <w:rsid w:val="00610E5A"/>
    <w:rsid w:val="0061297C"/>
    <w:rsid w:val="00612F2C"/>
    <w:rsid w:val="006135E2"/>
    <w:rsid w:val="00616D6B"/>
    <w:rsid w:val="00620507"/>
    <w:rsid w:val="00622427"/>
    <w:rsid w:val="00630EB6"/>
    <w:rsid w:val="00634D84"/>
    <w:rsid w:val="00642354"/>
    <w:rsid w:val="00654188"/>
    <w:rsid w:val="00664605"/>
    <w:rsid w:val="00671C4F"/>
    <w:rsid w:val="00677CA9"/>
    <w:rsid w:val="00680CCE"/>
    <w:rsid w:val="0068509C"/>
    <w:rsid w:val="00685AEF"/>
    <w:rsid w:val="006877C7"/>
    <w:rsid w:val="006A72C6"/>
    <w:rsid w:val="006B2A3B"/>
    <w:rsid w:val="006B4E33"/>
    <w:rsid w:val="006C5FB8"/>
    <w:rsid w:val="006E12EE"/>
    <w:rsid w:val="006E47C0"/>
    <w:rsid w:val="006E55B1"/>
    <w:rsid w:val="006E726E"/>
    <w:rsid w:val="006F14AC"/>
    <w:rsid w:val="006F3EF5"/>
    <w:rsid w:val="00700412"/>
    <w:rsid w:val="00700500"/>
    <w:rsid w:val="0073752F"/>
    <w:rsid w:val="007437A1"/>
    <w:rsid w:val="007611B7"/>
    <w:rsid w:val="007642A0"/>
    <w:rsid w:val="00764E05"/>
    <w:rsid w:val="0077079D"/>
    <w:rsid w:val="00780066"/>
    <w:rsid w:val="00780E2F"/>
    <w:rsid w:val="00782E34"/>
    <w:rsid w:val="00791F9D"/>
    <w:rsid w:val="0079311C"/>
    <w:rsid w:val="007A2009"/>
    <w:rsid w:val="007A6918"/>
    <w:rsid w:val="007B41D4"/>
    <w:rsid w:val="007C10F2"/>
    <w:rsid w:val="007D342C"/>
    <w:rsid w:val="007D3CA7"/>
    <w:rsid w:val="007F2B23"/>
    <w:rsid w:val="00801DEC"/>
    <w:rsid w:val="00802943"/>
    <w:rsid w:val="008164DF"/>
    <w:rsid w:val="00817291"/>
    <w:rsid w:val="0083354F"/>
    <w:rsid w:val="00841FA1"/>
    <w:rsid w:val="0086238E"/>
    <w:rsid w:val="00880E0E"/>
    <w:rsid w:val="00881C99"/>
    <w:rsid w:val="00881DB4"/>
    <w:rsid w:val="00883808"/>
    <w:rsid w:val="00884660"/>
    <w:rsid w:val="00885305"/>
    <w:rsid w:val="00890EEE"/>
    <w:rsid w:val="00891DF8"/>
    <w:rsid w:val="00891F2D"/>
    <w:rsid w:val="008A4494"/>
    <w:rsid w:val="008A5597"/>
    <w:rsid w:val="008A61EA"/>
    <w:rsid w:val="008B285C"/>
    <w:rsid w:val="008B751C"/>
    <w:rsid w:val="008C3D91"/>
    <w:rsid w:val="008D08DA"/>
    <w:rsid w:val="008D29A3"/>
    <w:rsid w:val="008D696C"/>
    <w:rsid w:val="008E09AA"/>
    <w:rsid w:val="008E3942"/>
    <w:rsid w:val="008E70F3"/>
    <w:rsid w:val="008F71A6"/>
    <w:rsid w:val="009041A2"/>
    <w:rsid w:val="00904C26"/>
    <w:rsid w:val="00915EA8"/>
    <w:rsid w:val="00922787"/>
    <w:rsid w:val="00924C86"/>
    <w:rsid w:val="0092627C"/>
    <w:rsid w:val="009372FD"/>
    <w:rsid w:val="00941B67"/>
    <w:rsid w:val="00950058"/>
    <w:rsid w:val="00952BE2"/>
    <w:rsid w:val="009531A5"/>
    <w:rsid w:val="0095489B"/>
    <w:rsid w:val="00962A15"/>
    <w:rsid w:val="00963139"/>
    <w:rsid w:val="009742E8"/>
    <w:rsid w:val="009748B3"/>
    <w:rsid w:val="009775B5"/>
    <w:rsid w:val="00992A36"/>
    <w:rsid w:val="00994FC5"/>
    <w:rsid w:val="009B6301"/>
    <w:rsid w:val="009C0CD0"/>
    <w:rsid w:val="009E22F0"/>
    <w:rsid w:val="009E4814"/>
    <w:rsid w:val="009F7E4D"/>
    <w:rsid w:val="00A00980"/>
    <w:rsid w:val="00A01B7F"/>
    <w:rsid w:val="00A03EBA"/>
    <w:rsid w:val="00A123D8"/>
    <w:rsid w:val="00A2253F"/>
    <w:rsid w:val="00A355F4"/>
    <w:rsid w:val="00A44A20"/>
    <w:rsid w:val="00A5030D"/>
    <w:rsid w:val="00A700BF"/>
    <w:rsid w:val="00A72584"/>
    <w:rsid w:val="00A841ED"/>
    <w:rsid w:val="00A87B30"/>
    <w:rsid w:val="00A944FA"/>
    <w:rsid w:val="00A94D83"/>
    <w:rsid w:val="00A97AE1"/>
    <w:rsid w:val="00AC6874"/>
    <w:rsid w:val="00AD0CB7"/>
    <w:rsid w:val="00AE50F4"/>
    <w:rsid w:val="00AF3D20"/>
    <w:rsid w:val="00B1096B"/>
    <w:rsid w:val="00B14535"/>
    <w:rsid w:val="00B20E39"/>
    <w:rsid w:val="00B26197"/>
    <w:rsid w:val="00B2762B"/>
    <w:rsid w:val="00B32691"/>
    <w:rsid w:val="00B34D16"/>
    <w:rsid w:val="00B35BB8"/>
    <w:rsid w:val="00B46810"/>
    <w:rsid w:val="00B51E3C"/>
    <w:rsid w:val="00B617E1"/>
    <w:rsid w:val="00B74E14"/>
    <w:rsid w:val="00B84036"/>
    <w:rsid w:val="00B85759"/>
    <w:rsid w:val="00B86C9D"/>
    <w:rsid w:val="00B90784"/>
    <w:rsid w:val="00B91576"/>
    <w:rsid w:val="00B969D5"/>
    <w:rsid w:val="00BA6C1D"/>
    <w:rsid w:val="00BB2215"/>
    <w:rsid w:val="00BB4DBB"/>
    <w:rsid w:val="00BB5571"/>
    <w:rsid w:val="00BC1B51"/>
    <w:rsid w:val="00BC3250"/>
    <w:rsid w:val="00BC3B31"/>
    <w:rsid w:val="00BC5290"/>
    <w:rsid w:val="00BD65AA"/>
    <w:rsid w:val="00BD664D"/>
    <w:rsid w:val="00BE1AD4"/>
    <w:rsid w:val="00BE47C9"/>
    <w:rsid w:val="00BE5447"/>
    <w:rsid w:val="00BE6A0D"/>
    <w:rsid w:val="00BF644E"/>
    <w:rsid w:val="00C15D28"/>
    <w:rsid w:val="00C357D2"/>
    <w:rsid w:val="00C53883"/>
    <w:rsid w:val="00C54E42"/>
    <w:rsid w:val="00C567BB"/>
    <w:rsid w:val="00C60EEA"/>
    <w:rsid w:val="00C743CE"/>
    <w:rsid w:val="00C776E1"/>
    <w:rsid w:val="00C82056"/>
    <w:rsid w:val="00C82976"/>
    <w:rsid w:val="00C84ECB"/>
    <w:rsid w:val="00CA0F55"/>
    <w:rsid w:val="00CA2F0B"/>
    <w:rsid w:val="00CA3F3B"/>
    <w:rsid w:val="00CB31EE"/>
    <w:rsid w:val="00CB382F"/>
    <w:rsid w:val="00CB4386"/>
    <w:rsid w:val="00CB4C64"/>
    <w:rsid w:val="00CC0EBA"/>
    <w:rsid w:val="00CD2D43"/>
    <w:rsid w:val="00CD4292"/>
    <w:rsid w:val="00CE4E90"/>
    <w:rsid w:val="00D05F9C"/>
    <w:rsid w:val="00D23167"/>
    <w:rsid w:val="00D271F5"/>
    <w:rsid w:val="00D31220"/>
    <w:rsid w:val="00D32FD3"/>
    <w:rsid w:val="00D35249"/>
    <w:rsid w:val="00D41B9C"/>
    <w:rsid w:val="00D50172"/>
    <w:rsid w:val="00D53AF7"/>
    <w:rsid w:val="00D55800"/>
    <w:rsid w:val="00D61AA4"/>
    <w:rsid w:val="00D6583F"/>
    <w:rsid w:val="00D72699"/>
    <w:rsid w:val="00DB7112"/>
    <w:rsid w:val="00DD133D"/>
    <w:rsid w:val="00DD1AF9"/>
    <w:rsid w:val="00DE2718"/>
    <w:rsid w:val="00E06D7A"/>
    <w:rsid w:val="00E11C65"/>
    <w:rsid w:val="00E20B05"/>
    <w:rsid w:val="00E31FE5"/>
    <w:rsid w:val="00E3421E"/>
    <w:rsid w:val="00E35E13"/>
    <w:rsid w:val="00E64FDA"/>
    <w:rsid w:val="00E76A26"/>
    <w:rsid w:val="00E77EAD"/>
    <w:rsid w:val="00E833FD"/>
    <w:rsid w:val="00E84AE6"/>
    <w:rsid w:val="00E905EE"/>
    <w:rsid w:val="00E96623"/>
    <w:rsid w:val="00E96934"/>
    <w:rsid w:val="00EA51FF"/>
    <w:rsid w:val="00EA5D1C"/>
    <w:rsid w:val="00EB7FD0"/>
    <w:rsid w:val="00EC0EEA"/>
    <w:rsid w:val="00EC69AA"/>
    <w:rsid w:val="00EC7693"/>
    <w:rsid w:val="00ED2558"/>
    <w:rsid w:val="00ED6870"/>
    <w:rsid w:val="00EF0B76"/>
    <w:rsid w:val="00EF5BF7"/>
    <w:rsid w:val="00F05EAC"/>
    <w:rsid w:val="00F12081"/>
    <w:rsid w:val="00F53FFA"/>
    <w:rsid w:val="00F56681"/>
    <w:rsid w:val="00F56DBF"/>
    <w:rsid w:val="00F6147F"/>
    <w:rsid w:val="00F672E9"/>
    <w:rsid w:val="00F7174D"/>
    <w:rsid w:val="00F74B3F"/>
    <w:rsid w:val="00F75C2B"/>
    <w:rsid w:val="00F87F2F"/>
    <w:rsid w:val="00FC6305"/>
    <w:rsid w:val="00FC686B"/>
    <w:rsid w:val="00FD1577"/>
    <w:rsid w:val="00FD3BF1"/>
    <w:rsid w:val="00FD5AE6"/>
    <w:rsid w:val="00FF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5D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5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BF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F5BF7"/>
  </w:style>
  <w:style w:type="paragraph" w:styleId="Footer">
    <w:name w:val="footer"/>
    <w:basedOn w:val="Normal"/>
    <w:link w:val="FooterChar"/>
    <w:uiPriority w:val="99"/>
    <w:unhideWhenUsed/>
    <w:rsid w:val="00EF5BF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F5BF7"/>
  </w:style>
  <w:style w:type="paragraph" w:styleId="NormalWeb">
    <w:name w:val="Normal (Web)"/>
    <w:basedOn w:val="Normal"/>
    <w:uiPriority w:val="99"/>
    <w:unhideWhenUsed/>
    <w:rsid w:val="00BB5571"/>
    <w:pPr>
      <w:spacing w:before="100" w:beforeAutospacing="1" w:after="100" w:afterAutospacing="1"/>
    </w:pPr>
  </w:style>
  <w:style w:type="character" w:styleId="Strong">
    <w:name w:val="Strong"/>
    <w:basedOn w:val="DefaultParagraphFont"/>
    <w:uiPriority w:val="22"/>
    <w:qFormat/>
    <w:rsid w:val="00A5030D"/>
    <w:rPr>
      <w:b/>
      <w:bCs/>
    </w:rPr>
  </w:style>
  <w:style w:type="paragraph" w:styleId="BalloonText">
    <w:name w:val="Balloon Text"/>
    <w:basedOn w:val="Normal"/>
    <w:link w:val="BalloonTextChar"/>
    <w:uiPriority w:val="99"/>
    <w:semiHidden/>
    <w:unhideWhenUsed/>
    <w:rsid w:val="00B969D5"/>
    <w:rPr>
      <w:sz w:val="18"/>
      <w:szCs w:val="18"/>
    </w:rPr>
  </w:style>
  <w:style w:type="character" w:customStyle="1" w:styleId="BalloonTextChar">
    <w:name w:val="Balloon Text Char"/>
    <w:basedOn w:val="DefaultParagraphFont"/>
    <w:link w:val="BalloonText"/>
    <w:uiPriority w:val="99"/>
    <w:semiHidden/>
    <w:rsid w:val="00B969D5"/>
    <w:rPr>
      <w:rFonts w:ascii="Times New Roman" w:eastAsia="Times New Roman" w:hAnsi="Times New Roman" w:cs="Times New Roman"/>
      <w:sz w:val="18"/>
      <w:szCs w:val="18"/>
    </w:rPr>
  </w:style>
  <w:style w:type="character" w:styleId="Hyperlink">
    <w:name w:val="Hyperlink"/>
    <w:basedOn w:val="DefaultParagraphFont"/>
    <w:uiPriority w:val="99"/>
    <w:unhideWhenUsed/>
    <w:rsid w:val="00950058"/>
    <w:rPr>
      <w:color w:val="0563C1" w:themeColor="hyperlink"/>
      <w:u w:val="single"/>
    </w:rPr>
  </w:style>
  <w:style w:type="character" w:styleId="UnresolvedMention">
    <w:name w:val="Unresolved Mention"/>
    <w:basedOn w:val="DefaultParagraphFont"/>
    <w:uiPriority w:val="99"/>
    <w:rsid w:val="00950058"/>
    <w:rPr>
      <w:color w:val="605E5C"/>
      <w:shd w:val="clear" w:color="auto" w:fill="E1DFDD"/>
    </w:rPr>
  </w:style>
  <w:style w:type="character" w:styleId="CommentReference">
    <w:name w:val="annotation reference"/>
    <w:basedOn w:val="DefaultParagraphFont"/>
    <w:uiPriority w:val="99"/>
    <w:semiHidden/>
    <w:unhideWhenUsed/>
    <w:rsid w:val="009E4814"/>
    <w:rPr>
      <w:sz w:val="16"/>
      <w:szCs w:val="16"/>
    </w:rPr>
  </w:style>
  <w:style w:type="paragraph" w:styleId="CommentText">
    <w:name w:val="annotation text"/>
    <w:basedOn w:val="Normal"/>
    <w:link w:val="CommentTextChar"/>
    <w:uiPriority w:val="99"/>
    <w:semiHidden/>
    <w:unhideWhenUsed/>
    <w:rsid w:val="009E4814"/>
    <w:rPr>
      <w:sz w:val="20"/>
      <w:szCs w:val="20"/>
    </w:rPr>
  </w:style>
  <w:style w:type="character" w:customStyle="1" w:styleId="CommentTextChar">
    <w:name w:val="Comment Text Char"/>
    <w:basedOn w:val="DefaultParagraphFont"/>
    <w:link w:val="CommentText"/>
    <w:uiPriority w:val="99"/>
    <w:semiHidden/>
    <w:rsid w:val="009E48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814"/>
    <w:rPr>
      <w:b/>
      <w:bCs/>
    </w:rPr>
  </w:style>
  <w:style w:type="character" w:customStyle="1" w:styleId="CommentSubjectChar">
    <w:name w:val="Comment Subject Char"/>
    <w:basedOn w:val="CommentTextChar"/>
    <w:link w:val="CommentSubject"/>
    <w:uiPriority w:val="99"/>
    <w:semiHidden/>
    <w:rsid w:val="009E48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E4814"/>
    <w:rPr>
      <w:color w:val="954F72" w:themeColor="followedHyperlink"/>
      <w:u w:val="single"/>
    </w:rPr>
  </w:style>
  <w:style w:type="character" w:customStyle="1" w:styleId="apple-converted-space">
    <w:name w:val="apple-converted-space"/>
    <w:basedOn w:val="DefaultParagraphFont"/>
    <w:rsid w:val="000768C9"/>
  </w:style>
  <w:style w:type="paragraph" w:styleId="ListParagraph">
    <w:name w:val="List Paragraph"/>
    <w:basedOn w:val="Normal"/>
    <w:uiPriority w:val="34"/>
    <w:qFormat/>
    <w:rsid w:val="00782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350">
      <w:bodyDiv w:val="1"/>
      <w:marLeft w:val="0"/>
      <w:marRight w:val="0"/>
      <w:marTop w:val="0"/>
      <w:marBottom w:val="0"/>
      <w:divBdr>
        <w:top w:val="none" w:sz="0" w:space="0" w:color="auto"/>
        <w:left w:val="none" w:sz="0" w:space="0" w:color="auto"/>
        <w:bottom w:val="none" w:sz="0" w:space="0" w:color="auto"/>
        <w:right w:val="none" w:sz="0" w:space="0" w:color="auto"/>
      </w:divBdr>
    </w:div>
    <w:div w:id="3942535">
      <w:bodyDiv w:val="1"/>
      <w:marLeft w:val="0"/>
      <w:marRight w:val="0"/>
      <w:marTop w:val="0"/>
      <w:marBottom w:val="0"/>
      <w:divBdr>
        <w:top w:val="none" w:sz="0" w:space="0" w:color="auto"/>
        <w:left w:val="none" w:sz="0" w:space="0" w:color="auto"/>
        <w:bottom w:val="none" w:sz="0" w:space="0" w:color="auto"/>
        <w:right w:val="none" w:sz="0" w:space="0" w:color="auto"/>
      </w:divBdr>
    </w:div>
    <w:div w:id="16079627">
      <w:bodyDiv w:val="1"/>
      <w:marLeft w:val="0"/>
      <w:marRight w:val="0"/>
      <w:marTop w:val="0"/>
      <w:marBottom w:val="0"/>
      <w:divBdr>
        <w:top w:val="none" w:sz="0" w:space="0" w:color="auto"/>
        <w:left w:val="none" w:sz="0" w:space="0" w:color="auto"/>
        <w:bottom w:val="none" w:sz="0" w:space="0" w:color="auto"/>
        <w:right w:val="none" w:sz="0" w:space="0" w:color="auto"/>
      </w:divBdr>
    </w:div>
    <w:div w:id="16321394">
      <w:bodyDiv w:val="1"/>
      <w:marLeft w:val="0"/>
      <w:marRight w:val="0"/>
      <w:marTop w:val="0"/>
      <w:marBottom w:val="0"/>
      <w:divBdr>
        <w:top w:val="none" w:sz="0" w:space="0" w:color="auto"/>
        <w:left w:val="none" w:sz="0" w:space="0" w:color="auto"/>
        <w:bottom w:val="none" w:sz="0" w:space="0" w:color="auto"/>
        <w:right w:val="none" w:sz="0" w:space="0" w:color="auto"/>
      </w:divBdr>
    </w:div>
    <w:div w:id="34935037">
      <w:bodyDiv w:val="1"/>
      <w:marLeft w:val="0"/>
      <w:marRight w:val="0"/>
      <w:marTop w:val="0"/>
      <w:marBottom w:val="0"/>
      <w:divBdr>
        <w:top w:val="none" w:sz="0" w:space="0" w:color="auto"/>
        <w:left w:val="none" w:sz="0" w:space="0" w:color="auto"/>
        <w:bottom w:val="none" w:sz="0" w:space="0" w:color="auto"/>
        <w:right w:val="none" w:sz="0" w:space="0" w:color="auto"/>
      </w:divBdr>
    </w:div>
    <w:div w:id="143208563">
      <w:bodyDiv w:val="1"/>
      <w:marLeft w:val="0"/>
      <w:marRight w:val="0"/>
      <w:marTop w:val="0"/>
      <w:marBottom w:val="0"/>
      <w:divBdr>
        <w:top w:val="none" w:sz="0" w:space="0" w:color="auto"/>
        <w:left w:val="none" w:sz="0" w:space="0" w:color="auto"/>
        <w:bottom w:val="none" w:sz="0" w:space="0" w:color="auto"/>
        <w:right w:val="none" w:sz="0" w:space="0" w:color="auto"/>
      </w:divBdr>
    </w:div>
    <w:div w:id="267005147">
      <w:bodyDiv w:val="1"/>
      <w:marLeft w:val="0"/>
      <w:marRight w:val="0"/>
      <w:marTop w:val="0"/>
      <w:marBottom w:val="0"/>
      <w:divBdr>
        <w:top w:val="none" w:sz="0" w:space="0" w:color="auto"/>
        <w:left w:val="none" w:sz="0" w:space="0" w:color="auto"/>
        <w:bottom w:val="none" w:sz="0" w:space="0" w:color="auto"/>
        <w:right w:val="none" w:sz="0" w:space="0" w:color="auto"/>
      </w:divBdr>
    </w:div>
    <w:div w:id="339893674">
      <w:bodyDiv w:val="1"/>
      <w:marLeft w:val="0"/>
      <w:marRight w:val="0"/>
      <w:marTop w:val="0"/>
      <w:marBottom w:val="0"/>
      <w:divBdr>
        <w:top w:val="none" w:sz="0" w:space="0" w:color="auto"/>
        <w:left w:val="none" w:sz="0" w:space="0" w:color="auto"/>
        <w:bottom w:val="none" w:sz="0" w:space="0" w:color="auto"/>
        <w:right w:val="none" w:sz="0" w:space="0" w:color="auto"/>
      </w:divBdr>
    </w:div>
    <w:div w:id="349645891">
      <w:bodyDiv w:val="1"/>
      <w:marLeft w:val="0"/>
      <w:marRight w:val="0"/>
      <w:marTop w:val="0"/>
      <w:marBottom w:val="0"/>
      <w:divBdr>
        <w:top w:val="none" w:sz="0" w:space="0" w:color="auto"/>
        <w:left w:val="none" w:sz="0" w:space="0" w:color="auto"/>
        <w:bottom w:val="none" w:sz="0" w:space="0" w:color="auto"/>
        <w:right w:val="none" w:sz="0" w:space="0" w:color="auto"/>
      </w:divBdr>
    </w:div>
    <w:div w:id="380176609">
      <w:bodyDiv w:val="1"/>
      <w:marLeft w:val="0"/>
      <w:marRight w:val="0"/>
      <w:marTop w:val="0"/>
      <w:marBottom w:val="0"/>
      <w:divBdr>
        <w:top w:val="none" w:sz="0" w:space="0" w:color="auto"/>
        <w:left w:val="none" w:sz="0" w:space="0" w:color="auto"/>
        <w:bottom w:val="none" w:sz="0" w:space="0" w:color="auto"/>
        <w:right w:val="none" w:sz="0" w:space="0" w:color="auto"/>
      </w:divBdr>
    </w:div>
    <w:div w:id="383721073">
      <w:bodyDiv w:val="1"/>
      <w:marLeft w:val="0"/>
      <w:marRight w:val="0"/>
      <w:marTop w:val="0"/>
      <w:marBottom w:val="0"/>
      <w:divBdr>
        <w:top w:val="none" w:sz="0" w:space="0" w:color="auto"/>
        <w:left w:val="none" w:sz="0" w:space="0" w:color="auto"/>
        <w:bottom w:val="none" w:sz="0" w:space="0" w:color="auto"/>
        <w:right w:val="none" w:sz="0" w:space="0" w:color="auto"/>
      </w:divBdr>
    </w:div>
    <w:div w:id="435179381">
      <w:bodyDiv w:val="1"/>
      <w:marLeft w:val="0"/>
      <w:marRight w:val="0"/>
      <w:marTop w:val="0"/>
      <w:marBottom w:val="0"/>
      <w:divBdr>
        <w:top w:val="none" w:sz="0" w:space="0" w:color="auto"/>
        <w:left w:val="none" w:sz="0" w:space="0" w:color="auto"/>
        <w:bottom w:val="none" w:sz="0" w:space="0" w:color="auto"/>
        <w:right w:val="none" w:sz="0" w:space="0" w:color="auto"/>
      </w:divBdr>
    </w:div>
    <w:div w:id="484472845">
      <w:bodyDiv w:val="1"/>
      <w:marLeft w:val="0"/>
      <w:marRight w:val="0"/>
      <w:marTop w:val="0"/>
      <w:marBottom w:val="0"/>
      <w:divBdr>
        <w:top w:val="none" w:sz="0" w:space="0" w:color="auto"/>
        <w:left w:val="none" w:sz="0" w:space="0" w:color="auto"/>
        <w:bottom w:val="none" w:sz="0" w:space="0" w:color="auto"/>
        <w:right w:val="none" w:sz="0" w:space="0" w:color="auto"/>
      </w:divBdr>
    </w:div>
    <w:div w:id="504637673">
      <w:bodyDiv w:val="1"/>
      <w:marLeft w:val="0"/>
      <w:marRight w:val="0"/>
      <w:marTop w:val="0"/>
      <w:marBottom w:val="0"/>
      <w:divBdr>
        <w:top w:val="none" w:sz="0" w:space="0" w:color="auto"/>
        <w:left w:val="none" w:sz="0" w:space="0" w:color="auto"/>
        <w:bottom w:val="none" w:sz="0" w:space="0" w:color="auto"/>
        <w:right w:val="none" w:sz="0" w:space="0" w:color="auto"/>
      </w:divBdr>
    </w:div>
    <w:div w:id="586118351">
      <w:bodyDiv w:val="1"/>
      <w:marLeft w:val="0"/>
      <w:marRight w:val="0"/>
      <w:marTop w:val="0"/>
      <w:marBottom w:val="0"/>
      <w:divBdr>
        <w:top w:val="none" w:sz="0" w:space="0" w:color="auto"/>
        <w:left w:val="none" w:sz="0" w:space="0" w:color="auto"/>
        <w:bottom w:val="none" w:sz="0" w:space="0" w:color="auto"/>
        <w:right w:val="none" w:sz="0" w:space="0" w:color="auto"/>
      </w:divBdr>
    </w:div>
    <w:div w:id="615252762">
      <w:bodyDiv w:val="1"/>
      <w:marLeft w:val="0"/>
      <w:marRight w:val="0"/>
      <w:marTop w:val="0"/>
      <w:marBottom w:val="0"/>
      <w:divBdr>
        <w:top w:val="none" w:sz="0" w:space="0" w:color="auto"/>
        <w:left w:val="none" w:sz="0" w:space="0" w:color="auto"/>
        <w:bottom w:val="none" w:sz="0" w:space="0" w:color="auto"/>
        <w:right w:val="none" w:sz="0" w:space="0" w:color="auto"/>
      </w:divBdr>
    </w:div>
    <w:div w:id="643319019">
      <w:bodyDiv w:val="1"/>
      <w:marLeft w:val="0"/>
      <w:marRight w:val="0"/>
      <w:marTop w:val="0"/>
      <w:marBottom w:val="0"/>
      <w:divBdr>
        <w:top w:val="none" w:sz="0" w:space="0" w:color="auto"/>
        <w:left w:val="none" w:sz="0" w:space="0" w:color="auto"/>
        <w:bottom w:val="none" w:sz="0" w:space="0" w:color="auto"/>
        <w:right w:val="none" w:sz="0" w:space="0" w:color="auto"/>
      </w:divBdr>
    </w:div>
    <w:div w:id="675494896">
      <w:bodyDiv w:val="1"/>
      <w:marLeft w:val="0"/>
      <w:marRight w:val="0"/>
      <w:marTop w:val="0"/>
      <w:marBottom w:val="0"/>
      <w:divBdr>
        <w:top w:val="none" w:sz="0" w:space="0" w:color="auto"/>
        <w:left w:val="none" w:sz="0" w:space="0" w:color="auto"/>
        <w:bottom w:val="none" w:sz="0" w:space="0" w:color="auto"/>
        <w:right w:val="none" w:sz="0" w:space="0" w:color="auto"/>
      </w:divBdr>
    </w:div>
    <w:div w:id="702483850">
      <w:bodyDiv w:val="1"/>
      <w:marLeft w:val="0"/>
      <w:marRight w:val="0"/>
      <w:marTop w:val="0"/>
      <w:marBottom w:val="0"/>
      <w:divBdr>
        <w:top w:val="none" w:sz="0" w:space="0" w:color="auto"/>
        <w:left w:val="none" w:sz="0" w:space="0" w:color="auto"/>
        <w:bottom w:val="none" w:sz="0" w:space="0" w:color="auto"/>
        <w:right w:val="none" w:sz="0" w:space="0" w:color="auto"/>
      </w:divBdr>
    </w:div>
    <w:div w:id="709770687">
      <w:bodyDiv w:val="1"/>
      <w:marLeft w:val="0"/>
      <w:marRight w:val="0"/>
      <w:marTop w:val="0"/>
      <w:marBottom w:val="0"/>
      <w:divBdr>
        <w:top w:val="none" w:sz="0" w:space="0" w:color="auto"/>
        <w:left w:val="none" w:sz="0" w:space="0" w:color="auto"/>
        <w:bottom w:val="none" w:sz="0" w:space="0" w:color="auto"/>
        <w:right w:val="none" w:sz="0" w:space="0" w:color="auto"/>
      </w:divBdr>
    </w:div>
    <w:div w:id="806356116">
      <w:bodyDiv w:val="1"/>
      <w:marLeft w:val="0"/>
      <w:marRight w:val="0"/>
      <w:marTop w:val="0"/>
      <w:marBottom w:val="0"/>
      <w:divBdr>
        <w:top w:val="none" w:sz="0" w:space="0" w:color="auto"/>
        <w:left w:val="none" w:sz="0" w:space="0" w:color="auto"/>
        <w:bottom w:val="none" w:sz="0" w:space="0" w:color="auto"/>
        <w:right w:val="none" w:sz="0" w:space="0" w:color="auto"/>
      </w:divBdr>
    </w:div>
    <w:div w:id="817109654">
      <w:bodyDiv w:val="1"/>
      <w:marLeft w:val="0"/>
      <w:marRight w:val="0"/>
      <w:marTop w:val="0"/>
      <w:marBottom w:val="0"/>
      <w:divBdr>
        <w:top w:val="none" w:sz="0" w:space="0" w:color="auto"/>
        <w:left w:val="none" w:sz="0" w:space="0" w:color="auto"/>
        <w:bottom w:val="none" w:sz="0" w:space="0" w:color="auto"/>
        <w:right w:val="none" w:sz="0" w:space="0" w:color="auto"/>
      </w:divBdr>
    </w:div>
    <w:div w:id="826677581">
      <w:bodyDiv w:val="1"/>
      <w:marLeft w:val="0"/>
      <w:marRight w:val="0"/>
      <w:marTop w:val="0"/>
      <w:marBottom w:val="0"/>
      <w:divBdr>
        <w:top w:val="none" w:sz="0" w:space="0" w:color="auto"/>
        <w:left w:val="none" w:sz="0" w:space="0" w:color="auto"/>
        <w:bottom w:val="none" w:sz="0" w:space="0" w:color="auto"/>
        <w:right w:val="none" w:sz="0" w:space="0" w:color="auto"/>
      </w:divBdr>
    </w:div>
    <w:div w:id="853150690">
      <w:bodyDiv w:val="1"/>
      <w:marLeft w:val="0"/>
      <w:marRight w:val="0"/>
      <w:marTop w:val="0"/>
      <w:marBottom w:val="0"/>
      <w:divBdr>
        <w:top w:val="none" w:sz="0" w:space="0" w:color="auto"/>
        <w:left w:val="none" w:sz="0" w:space="0" w:color="auto"/>
        <w:bottom w:val="none" w:sz="0" w:space="0" w:color="auto"/>
        <w:right w:val="none" w:sz="0" w:space="0" w:color="auto"/>
      </w:divBdr>
    </w:div>
    <w:div w:id="959074423">
      <w:bodyDiv w:val="1"/>
      <w:marLeft w:val="0"/>
      <w:marRight w:val="0"/>
      <w:marTop w:val="0"/>
      <w:marBottom w:val="0"/>
      <w:divBdr>
        <w:top w:val="none" w:sz="0" w:space="0" w:color="auto"/>
        <w:left w:val="none" w:sz="0" w:space="0" w:color="auto"/>
        <w:bottom w:val="none" w:sz="0" w:space="0" w:color="auto"/>
        <w:right w:val="none" w:sz="0" w:space="0" w:color="auto"/>
      </w:divBdr>
    </w:div>
    <w:div w:id="971711676">
      <w:bodyDiv w:val="1"/>
      <w:marLeft w:val="0"/>
      <w:marRight w:val="0"/>
      <w:marTop w:val="0"/>
      <w:marBottom w:val="0"/>
      <w:divBdr>
        <w:top w:val="none" w:sz="0" w:space="0" w:color="auto"/>
        <w:left w:val="none" w:sz="0" w:space="0" w:color="auto"/>
        <w:bottom w:val="none" w:sz="0" w:space="0" w:color="auto"/>
        <w:right w:val="none" w:sz="0" w:space="0" w:color="auto"/>
      </w:divBdr>
    </w:div>
    <w:div w:id="1005282811">
      <w:bodyDiv w:val="1"/>
      <w:marLeft w:val="0"/>
      <w:marRight w:val="0"/>
      <w:marTop w:val="0"/>
      <w:marBottom w:val="0"/>
      <w:divBdr>
        <w:top w:val="none" w:sz="0" w:space="0" w:color="auto"/>
        <w:left w:val="none" w:sz="0" w:space="0" w:color="auto"/>
        <w:bottom w:val="none" w:sz="0" w:space="0" w:color="auto"/>
        <w:right w:val="none" w:sz="0" w:space="0" w:color="auto"/>
      </w:divBdr>
    </w:div>
    <w:div w:id="1034233578">
      <w:bodyDiv w:val="1"/>
      <w:marLeft w:val="0"/>
      <w:marRight w:val="0"/>
      <w:marTop w:val="0"/>
      <w:marBottom w:val="0"/>
      <w:divBdr>
        <w:top w:val="none" w:sz="0" w:space="0" w:color="auto"/>
        <w:left w:val="none" w:sz="0" w:space="0" w:color="auto"/>
        <w:bottom w:val="none" w:sz="0" w:space="0" w:color="auto"/>
        <w:right w:val="none" w:sz="0" w:space="0" w:color="auto"/>
      </w:divBdr>
    </w:div>
    <w:div w:id="1038969227">
      <w:bodyDiv w:val="1"/>
      <w:marLeft w:val="0"/>
      <w:marRight w:val="0"/>
      <w:marTop w:val="0"/>
      <w:marBottom w:val="0"/>
      <w:divBdr>
        <w:top w:val="none" w:sz="0" w:space="0" w:color="auto"/>
        <w:left w:val="none" w:sz="0" w:space="0" w:color="auto"/>
        <w:bottom w:val="none" w:sz="0" w:space="0" w:color="auto"/>
        <w:right w:val="none" w:sz="0" w:space="0" w:color="auto"/>
      </w:divBdr>
    </w:div>
    <w:div w:id="1065491007">
      <w:bodyDiv w:val="1"/>
      <w:marLeft w:val="0"/>
      <w:marRight w:val="0"/>
      <w:marTop w:val="0"/>
      <w:marBottom w:val="0"/>
      <w:divBdr>
        <w:top w:val="none" w:sz="0" w:space="0" w:color="auto"/>
        <w:left w:val="none" w:sz="0" w:space="0" w:color="auto"/>
        <w:bottom w:val="none" w:sz="0" w:space="0" w:color="auto"/>
        <w:right w:val="none" w:sz="0" w:space="0" w:color="auto"/>
      </w:divBdr>
    </w:div>
    <w:div w:id="1066148608">
      <w:bodyDiv w:val="1"/>
      <w:marLeft w:val="0"/>
      <w:marRight w:val="0"/>
      <w:marTop w:val="0"/>
      <w:marBottom w:val="0"/>
      <w:divBdr>
        <w:top w:val="none" w:sz="0" w:space="0" w:color="auto"/>
        <w:left w:val="none" w:sz="0" w:space="0" w:color="auto"/>
        <w:bottom w:val="none" w:sz="0" w:space="0" w:color="auto"/>
        <w:right w:val="none" w:sz="0" w:space="0" w:color="auto"/>
      </w:divBdr>
    </w:div>
    <w:div w:id="1155218779">
      <w:bodyDiv w:val="1"/>
      <w:marLeft w:val="0"/>
      <w:marRight w:val="0"/>
      <w:marTop w:val="0"/>
      <w:marBottom w:val="0"/>
      <w:divBdr>
        <w:top w:val="none" w:sz="0" w:space="0" w:color="auto"/>
        <w:left w:val="none" w:sz="0" w:space="0" w:color="auto"/>
        <w:bottom w:val="none" w:sz="0" w:space="0" w:color="auto"/>
        <w:right w:val="none" w:sz="0" w:space="0" w:color="auto"/>
      </w:divBdr>
    </w:div>
    <w:div w:id="1170825679">
      <w:bodyDiv w:val="1"/>
      <w:marLeft w:val="0"/>
      <w:marRight w:val="0"/>
      <w:marTop w:val="0"/>
      <w:marBottom w:val="0"/>
      <w:divBdr>
        <w:top w:val="none" w:sz="0" w:space="0" w:color="auto"/>
        <w:left w:val="none" w:sz="0" w:space="0" w:color="auto"/>
        <w:bottom w:val="none" w:sz="0" w:space="0" w:color="auto"/>
        <w:right w:val="none" w:sz="0" w:space="0" w:color="auto"/>
      </w:divBdr>
    </w:div>
    <w:div w:id="1172991006">
      <w:bodyDiv w:val="1"/>
      <w:marLeft w:val="0"/>
      <w:marRight w:val="0"/>
      <w:marTop w:val="0"/>
      <w:marBottom w:val="0"/>
      <w:divBdr>
        <w:top w:val="none" w:sz="0" w:space="0" w:color="auto"/>
        <w:left w:val="none" w:sz="0" w:space="0" w:color="auto"/>
        <w:bottom w:val="none" w:sz="0" w:space="0" w:color="auto"/>
        <w:right w:val="none" w:sz="0" w:space="0" w:color="auto"/>
      </w:divBdr>
    </w:div>
    <w:div w:id="1198008869">
      <w:bodyDiv w:val="1"/>
      <w:marLeft w:val="0"/>
      <w:marRight w:val="0"/>
      <w:marTop w:val="0"/>
      <w:marBottom w:val="0"/>
      <w:divBdr>
        <w:top w:val="none" w:sz="0" w:space="0" w:color="auto"/>
        <w:left w:val="none" w:sz="0" w:space="0" w:color="auto"/>
        <w:bottom w:val="none" w:sz="0" w:space="0" w:color="auto"/>
        <w:right w:val="none" w:sz="0" w:space="0" w:color="auto"/>
      </w:divBdr>
    </w:div>
    <w:div w:id="1282541959">
      <w:bodyDiv w:val="1"/>
      <w:marLeft w:val="0"/>
      <w:marRight w:val="0"/>
      <w:marTop w:val="0"/>
      <w:marBottom w:val="0"/>
      <w:divBdr>
        <w:top w:val="none" w:sz="0" w:space="0" w:color="auto"/>
        <w:left w:val="none" w:sz="0" w:space="0" w:color="auto"/>
        <w:bottom w:val="none" w:sz="0" w:space="0" w:color="auto"/>
        <w:right w:val="none" w:sz="0" w:space="0" w:color="auto"/>
      </w:divBdr>
    </w:div>
    <w:div w:id="1380937705">
      <w:bodyDiv w:val="1"/>
      <w:marLeft w:val="0"/>
      <w:marRight w:val="0"/>
      <w:marTop w:val="0"/>
      <w:marBottom w:val="0"/>
      <w:divBdr>
        <w:top w:val="none" w:sz="0" w:space="0" w:color="auto"/>
        <w:left w:val="none" w:sz="0" w:space="0" w:color="auto"/>
        <w:bottom w:val="none" w:sz="0" w:space="0" w:color="auto"/>
        <w:right w:val="none" w:sz="0" w:space="0" w:color="auto"/>
      </w:divBdr>
    </w:div>
    <w:div w:id="1388726322">
      <w:bodyDiv w:val="1"/>
      <w:marLeft w:val="0"/>
      <w:marRight w:val="0"/>
      <w:marTop w:val="0"/>
      <w:marBottom w:val="0"/>
      <w:divBdr>
        <w:top w:val="none" w:sz="0" w:space="0" w:color="auto"/>
        <w:left w:val="none" w:sz="0" w:space="0" w:color="auto"/>
        <w:bottom w:val="none" w:sz="0" w:space="0" w:color="auto"/>
        <w:right w:val="none" w:sz="0" w:space="0" w:color="auto"/>
      </w:divBdr>
    </w:div>
    <w:div w:id="1392580631">
      <w:bodyDiv w:val="1"/>
      <w:marLeft w:val="0"/>
      <w:marRight w:val="0"/>
      <w:marTop w:val="0"/>
      <w:marBottom w:val="0"/>
      <w:divBdr>
        <w:top w:val="none" w:sz="0" w:space="0" w:color="auto"/>
        <w:left w:val="none" w:sz="0" w:space="0" w:color="auto"/>
        <w:bottom w:val="none" w:sz="0" w:space="0" w:color="auto"/>
        <w:right w:val="none" w:sz="0" w:space="0" w:color="auto"/>
      </w:divBdr>
    </w:div>
    <w:div w:id="1394889401">
      <w:bodyDiv w:val="1"/>
      <w:marLeft w:val="0"/>
      <w:marRight w:val="0"/>
      <w:marTop w:val="0"/>
      <w:marBottom w:val="0"/>
      <w:divBdr>
        <w:top w:val="none" w:sz="0" w:space="0" w:color="auto"/>
        <w:left w:val="none" w:sz="0" w:space="0" w:color="auto"/>
        <w:bottom w:val="none" w:sz="0" w:space="0" w:color="auto"/>
        <w:right w:val="none" w:sz="0" w:space="0" w:color="auto"/>
      </w:divBdr>
    </w:div>
    <w:div w:id="1395350081">
      <w:bodyDiv w:val="1"/>
      <w:marLeft w:val="0"/>
      <w:marRight w:val="0"/>
      <w:marTop w:val="0"/>
      <w:marBottom w:val="0"/>
      <w:divBdr>
        <w:top w:val="none" w:sz="0" w:space="0" w:color="auto"/>
        <w:left w:val="none" w:sz="0" w:space="0" w:color="auto"/>
        <w:bottom w:val="none" w:sz="0" w:space="0" w:color="auto"/>
        <w:right w:val="none" w:sz="0" w:space="0" w:color="auto"/>
      </w:divBdr>
    </w:div>
    <w:div w:id="1404136326">
      <w:bodyDiv w:val="1"/>
      <w:marLeft w:val="0"/>
      <w:marRight w:val="0"/>
      <w:marTop w:val="0"/>
      <w:marBottom w:val="0"/>
      <w:divBdr>
        <w:top w:val="none" w:sz="0" w:space="0" w:color="auto"/>
        <w:left w:val="none" w:sz="0" w:space="0" w:color="auto"/>
        <w:bottom w:val="none" w:sz="0" w:space="0" w:color="auto"/>
        <w:right w:val="none" w:sz="0" w:space="0" w:color="auto"/>
      </w:divBdr>
    </w:div>
    <w:div w:id="1526479992">
      <w:bodyDiv w:val="1"/>
      <w:marLeft w:val="0"/>
      <w:marRight w:val="0"/>
      <w:marTop w:val="0"/>
      <w:marBottom w:val="0"/>
      <w:divBdr>
        <w:top w:val="none" w:sz="0" w:space="0" w:color="auto"/>
        <w:left w:val="none" w:sz="0" w:space="0" w:color="auto"/>
        <w:bottom w:val="none" w:sz="0" w:space="0" w:color="auto"/>
        <w:right w:val="none" w:sz="0" w:space="0" w:color="auto"/>
      </w:divBdr>
    </w:div>
    <w:div w:id="1597904181">
      <w:bodyDiv w:val="1"/>
      <w:marLeft w:val="0"/>
      <w:marRight w:val="0"/>
      <w:marTop w:val="0"/>
      <w:marBottom w:val="0"/>
      <w:divBdr>
        <w:top w:val="none" w:sz="0" w:space="0" w:color="auto"/>
        <w:left w:val="none" w:sz="0" w:space="0" w:color="auto"/>
        <w:bottom w:val="none" w:sz="0" w:space="0" w:color="auto"/>
        <w:right w:val="none" w:sz="0" w:space="0" w:color="auto"/>
      </w:divBdr>
    </w:div>
    <w:div w:id="1650548919">
      <w:bodyDiv w:val="1"/>
      <w:marLeft w:val="0"/>
      <w:marRight w:val="0"/>
      <w:marTop w:val="0"/>
      <w:marBottom w:val="0"/>
      <w:divBdr>
        <w:top w:val="none" w:sz="0" w:space="0" w:color="auto"/>
        <w:left w:val="none" w:sz="0" w:space="0" w:color="auto"/>
        <w:bottom w:val="none" w:sz="0" w:space="0" w:color="auto"/>
        <w:right w:val="none" w:sz="0" w:space="0" w:color="auto"/>
      </w:divBdr>
    </w:div>
    <w:div w:id="1665430672">
      <w:bodyDiv w:val="1"/>
      <w:marLeft w:val="0"/>
      <w:marRight w:val="0"/>
      <w:marTop w:val="0"/>
      <w:marBottom w:val="0"/>
      <w:divBdr>
        <w:top w:val="none" w:sz="0" w:space="0" w:color="auto"/>
        <w:left w:val="none" w:sz="0" w:space="0" w:color="auto"/>
        <w:bottom w:val="none" w:sz="0" w:space="0" w:color="auto"/>
        <w:right w:val="none" w:sz="0" w:space="0" w:color="auto"/>
      </w:divBdr>
    </w:div>
    <w:div w:id="1677491971">
      <w:bodyDiv w:val="1"/>
      <w:marLeft w:val="0"/>
      <w:marRight w:val="0"/>
      <w:marTop w:val="0"/>
      <w:marBottom w:val="0"/>
      <w:divBdr>
        <w:top w:val="none" w:sz="0" w:space="0" w:color="auto"/>
        <w:left w:val="none" w:sz="0" w:space="0" w:color="auto"/>
        <w:bottom w:val="none" w:sz="0" w:space="0" w:color="auto"/>
        <w:right w:val="none" w:sz="0" w:space="0" w:color="auto"/>
      </w:divBdr>
    </w:div>
    <w:div w:id="1689596688">
      <w:bodyDiv w:val="1"/>
      <w:marLeft w:val="0"/>
      <w:marRight w:val="0"/>
      <w:marTop w:val="0"/>
      <w:marBottom w:val="0"/>
      <w:divBdr>
        <w:top w:val="none" w:sz="0" w:space="0" w:color="auto"/>
        <w:left w:val="none" w:sz="0" w:space="0" w:color="auto"/>
        <w:bottom w:val="none" w:sz="0" w:space="0" w:color="auto"/>
        <w:right w:val="none" w:sz="0" w:space="0" w:color="auto"/>
      </w:divBdr>
    </w:div>
    <w:div w:id="1694259563">
      <w:bodyDiv w:val="1"/>
      <w:marLeft w:val="0"/>
      <w:marRight w:val="0"/>
      <w:marTop w:val="0"/>
      <w:marBottom w:val="0"/>
      <w:divBdr>
        <w:top w:val="none" w:sz="0" w:space="0" w:color="auto"/>
        <w:left w:val="none" w:sz="0" w:space="0" w:color="auto"/>
        <w:bottom w:val="none" w:sz="0" w:space="0" w:color="auto"/>
        <w:right w:val="none" w:sz="0" w:space="0" w:color="auto"/>
      </w:divBdr>
    </w:div>
    <w:div w:id="1815372771">
      <w:bodyDiv w:val="1"/>
      <w:marLeft w:val="0"/>
      <w:marRight w:val="0"/>
      <w:marTop w:val="0"/>
      <w:marBottom w:val="0"/>
      <w:divBdr>
        <w:top w:val="none" w:sz="0" w:space="0" w:color="auto"/>
        <w:left w:val="none" w:sz="0" w:space="0" w:color="auto"/>
        <w:bottom w:val="none" w:sz="0" w:space="0" w:color="auto"/>
        <w:right w:val="none" w:sz="0" w:space="0" w:color="auto"/>
      </w:divBdr>
    </w:div>
    <w:div w:id="2029215920">
      <w:bodyDiv w:val="1"/>
      <w:marLeft w:val="0"/>
      <w:marRight w:val="0"/>
      <w:marTop w:val="0"/>
      <w:marBottom w:val="0"/>
      <w:divBdr>
        <w:top w:val="none" w:sz="0" w:space="0" w:color="auto"/>
        <w:left w:val="none" w:sz="0" w:space="0" w:color="auto"/>
        <w:bottom w:val="none" w:sz="0" w:space="0" w:color="auto"/>
        <w:right w:val="none" w:sz="0" w:space="0" w:color="auto"/>
      </w:divBdr>
      <w:divsChild>
        <w:div w:id="513885619">
          <w:marLeft w:val="0"/>
          <w:marRight w:val="0"/>
          <w:marTop w:val="0"/>
          <w:marBottom w:val="0"/>
          <w:divBdr>
            <w:top w:val="none" w:sz="0" w:space="0" w:color="auto"/>
            <w:left w:val="none" w:sz="0" w:space="0" w:color="auto"/>
            <w:bottom w:val="none" w:sz="0" w:space="0" w:color="auto"/>
            <w:right w:val="none" w:sz="0" w:space="0" w:color="auto"/>
          </w:divBdr>
        </w:div>
      </w:divsChild>
    </w:div>
    <w:div w:id="2030637031">
      <w:bodyDiv w:val="1"/>
      <w:marLeft w:val="0"/>
      <w:marRight w:val="0"/>
      <w:marTop w:val="0"/>
      <w:marBottom w:val="0"/>
      <w:divBdr>
        <w:top w:val="none" w:sz="0" w:space="0" w:color="auto"/>
        <w:left w:val="none" w:sz="0" w:space="0" w:color="auto"/>
        <w:bottom w:val="none" w:sz="0" w:space="0" w:color="auto"/>
        <w:right w:val="none" w:sz="0" w:space="0" w:color="auto"/>
      </w:divBdr>
    </w:div>
    <w:div w:id="2044087141">
      <w:bodyDiv w:val="1"/>
      <w:marLeft w:val="0"/>
      <w:marRight w:val="0"/>
      <w:marTop w:val="0"/>
      <w:marBottom w:val="0"/>
      <w:divBdr>
        <w:top w:val="none" w:sz="0" w:space="0" w:color="auto"/>
        <w:left w:val="none" w:sz="0" w:space="0" w:color="auto"/>
        <w:bottom w:val="none" w:sz="0" w:space="0" w:color="auto"/>
        <w:right w:val="none" w:sz="0" w:space="0" w:color="auto"/>
      </w:divBdr>
    </w:div>
    <w:div w:id="211196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99D2FE7A833B41A2B7D3012F90E405" ma:contentTypeVersion="14" ma:contentTypeDescription="Create a new document." ma:contentTypeScope="" ma:versionID="5b234e6077fce2e72f786d2f714c87a0">
  <xsd:schema xmlns:xsd="http://www.w3.org/2001/XMLSchema" xmlns:xs="http://www.w3.org/2001/XMLSchema" xmlns:p="http://schemas.microsoft.com/office/2006/metadata/properties" xmlns:ns1="http://schemas.microsoft.com/sharepoint/v3" xmlns:ns2="931d135e-de1c-457c-b60c-31b9189dd3e0" xmlns:ns3="d125a70d-fc39-44a2-8943-e84e7b555a28" targetNamespace="http://schemas.microsoft.com/office/2006/metadata/properties" ma:root="true" ma:fieldsID="b2785346a0fdc06ff9c547ead0d0f68a" ns1:_="" ns2:_="" ns3:_="">
    <xsd:import namespace="http://schemas.microsoft.com/sharepoint/v3"/>
    <xsd:import namespace="931d135e-de1c-457c-b60c-31b9189dd3e0"/>
    <xsd:import namespace="d125a70d-fc39-44a2-8943-e84e7b555a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d135e-de1c-457c-b60c-31b9189dd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5a70d-fc39-44a2-8943-e84e7b555a2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12AEB43-EDBF-BB42-966E-5D6BE9D5CD95}">
  <ds:schemaRefs>
    <ds:schemaRef ds:uri="http://schemas.openxmlformats.org/officeDocument/2006/bibliography"/>
  </ds:schemaRefs>
</ds:datastoreItem>
</file>

<file path=customXml/itemProps2.xml><?xml version="1.0" encoding="utf-8"?>
<ds:datastoreItem xmlns:ds="http://schemas.openxmlformats.org/officeDocument/2006/customXml" ds:itemID="{E64430CE-35DC-4917-B58E-2263DC56CE35}"/>
</file>

<file path=customXml/itemProps3.xml><?xml version="1.0" encoding="utf-8"?>
<ds:datastoreItem xmlns:ds="http://schemas.openxmlformats.org/officeDocument/2006/customXml" ds:itemID="{3F779D42-736D-4B64-866D-252B006A4F72}"/>
</file>

<file path=customXml/itemProps4.xml><?xml version="1.0" encoding="utf-8"?>
<ds:datastoreItem xmlns:ds="http://schemas.openxmlformats.org/officeDocument/2006/customXml" ds:itemID="{4EA5C641-3A0C-499A-AFEE-DAA3742AECA2}"/>
</file>

<file path=docProps/app.xml><?xml version="1.0" encoding="utf-8"?>
<Properties xmlns="http://schemas.openxmlformats.org/officeDocument/2006/extended-properties" xmlns:vt="http://schemas.openxmlformats.org/officeDocument/2006/docPropsVTypes">
  <Template>Normal.dotm</Template>
  <TotalTime>2</TotalTime>
  <Pages>8</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Brown, Casey</cp:lastModifiedBy>
  <cp:revision>7</cp:revision>
  <cp:lastPrinted>2020-02-06T20:32:00Z</cp:lastPrinted>
  <dcterms:created xsi:type="dcterms:W3CDTF">2020-10-28T20:35:00Z</dcterms:created>
  <dcterms:modified xsi:type="dcterms:W3CDTF">2020-10-29T18:05:00Z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0x010100B499D2FE7A833B41A2B7D3012F90E405</vt:lpwstr>
  </property>
</Properties>
</file>